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0E3D7" w14:textId="6FFEF979" w:rsidR="00A07363" w:rsidRPr="00254C06" w:rsidRDefault="00F65FF7" w:rsidP="00A07363">
      <w:pPr>
        <w:jc w:val="center"/>
        <w:rPr>
          <w:rFonts w:ascii="標楷體" w:eastAsia="標楷體" w:hAnsi="標楷體" w:cs="Lucida Sans Unicode"/>
          <w:b/>
          <w:sz w:val="72"/>
          <w:szCs w:val="72"/>
        </w:rPr>
      </w:pPr>
      <w:r>
        <w:rPr>
          <w:rFonts w:ascii="標楷體" w:eastAsia="標楷體" w:hAnsi="標楷體" w:cs="Lucida Sans Unicode"/>
          <w:b/>
          <w:noProof/>
          <w:sz w:val="56"/>
          <w:szCs w:val="5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569CA4" wp14:editId="231292A7">
                <wp:simplePos x="0" y="0"/>
                <wp:positionH relativeFrom="column">
                  <wp:posOffset>-365760</wp:posOffset>
                </wp:positionH>
                <wp:positionV relativeFrom="paragraph">
                  <wp:posOffset>-85725</wp:posOffset>
                </wp:positionV>
                <wp:extent cx="7305675" cy="1188720"/>
                <wp:effectExtent l="0" t="0" r="0" b="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05675" cy="1188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A42611B" w14:textId="77777777" w:rsidR="00A7694A" w:rsidRDefault="007B515B" w:rsidP="00A7694A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新竹縣</w:t>
                            </w:r>
                            <w:r w:rsidR="00722C1C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疑似自閉症</w:t>
                            </w:r>
                            <w:r w:rsidRPr="00F65FF7">
                              <w:rPr>
                                <w:rFonts w:ascii="標楷體" w:eastAsia="標楷體" w:hAnsi="標楷體" w:cs="Lucida Sans Unicode" w:hint="eastAsia"/>
                                <w:b/>
                                <w:sz w:val="72"/>
                                <w:szCs w:val="72"/>
                              </w:rPr>
                              <w:t>學生觀察紀錄本</w:t>
                            </w:r>
                            <w:bookmarkStart w:id="0" w:name="_Hlk100912971"/>
                          </w:p>
                          <w:bookmarkEnd w:id="0"/>
                          <w:p w14:paraId="137D57CA" w14:textId="5C399F37" w:rsidR="00A7694A" w:rsidRDefault="001222A2" w:rsidP="00A7694A">
                            <w:pPr>
                              <w:jc w:val="center"/>
                            </w:pP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高中NR類（N</w:t>
                            </w:r>
                            <w:r w:rsidRPr="007F5F69">
                              <w:rPr>
                                <w:rFonts w:ascii="標楷體" w:eastAsia="標楷體" w:hAnsi="標楷體" w:cs="標楷體" w:hint="eastAsia"/>
                                <w:b/>
                                <w:color w:val="000000"/>
                                <w:sz w:val="40"/>
                                <w:szCs w:val="40"/>
                              </w:rPr>
                              <w:t>新鑑定，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R</w:t>
                            </w:r>
                            <w:r w:rsidRPr="007F5F69">
                              <w:rPr>
                                <w:rFonts w:ascii="標楷體" w:eastAsia="標楷體" w:hAnsi="標楷體" w:cs="標楷體" w:hint="eastAsia"/>
                                <w:b/>
                                <w:color w:val="000000"/>
                                <w:sz w:val="40"/>
                                <w:szCs w:val="40"/>
                              </w:rPr>
                              <w:t>重新鑑定或更改障別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sz w:val="40"/>
                                <w:szCs w:val="40"/>
                              </w:rPr>
                              <w:t>）</w:t>
                            </w:r>
                            <w:r w:rsidRPr="0046682D">
                              <w:rPr>
                                <w:rFonts w:ascii="標楷體" w:eastAsia="標楷體" w:hAnsi="標楷體" w:cs="Lucida Sans Unicode" w:hint="eastAsia"/>
                                <w:b/>
                                <w:sz w:val="40"/>
                                <w:szCs w:val="40"/>
                              </w:rPr>
                              <w:t>適用</w:t>
                            </w:r>
                          </w:p>
                          <w:p w14:paraId="1F8F89ED" w14:textId="4A9D9CC6" w:rsidR="00827FB4" w:rsidRPr="00F65FF7" w:rsidRDefault="00827FB4" w:rsidP="00827FB4">
                            <w:pPr>
                              <w:jc w:val="center"/>
                              <w:rPr>
                                <w:rFonts w:ascii="標楷體" w:eastAsia="標楷體" w:hAnsi="標楷體" w:cs="Lucida Sans Unicode"/>
                                <w:b/>
                                <w:sz w:val="72"/>
                                <w:szCs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569CA4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-28.8pt;margin-top:-6.75pt;width:575.25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" filled="f" stroked="f">
                <v:textbox>
                  <w:txbxContent>
                    <w:p w14:paraId="4A42611B" w14:textId="77777777" w:rsidR="00A7694A" w:rsidRDefault="007B515B" w:rsidP="00A7694A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新竹縣</w:t>
                      </w:r>
                      <w:r w:rsidR="00722C1C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疑似自閉症</w:t>
                      </w:r>
                      <w:r w:rsidRPr="00F65FF7">
                        <w:rPr>
                          <w:rFonts w:ascii="標楷體" w:eastAsia="標楷體" w:hAnsi="標楷體" w:cs="Lucida Sans Unicode" w:hint="eastAsia"/>
                          <w:b/>
                          <w:sz w:val="72"/>
                          <w:szCs w:val="72"/>
                        </w:rPr>
                        <w:t>學生觀察紀錄本</w:t>
                      </w:r>
                      <w:bookmarkStart w:id="1" w:name="_Hlk100912971"/>
                    </w:p>
                    <w:bookmarkEnd w:id="1"/>
                    <w:p w14:paraId="137D57CA" w14:textId="5C399F37" w:rsidR="00A7694A" w:rsidRDefault="001222A2" w:rsidP="00A7694A">
                      <w:pPr>
                        <w:jc w:val="center"/>
                      </w:pP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高中NR類（N</w:t>
                      </w:r>
                      <w:r w:rsidRPr="007F5F69">
                        <w:rPr>
                          <w:rFonts w:ascii="標楷體" w:eastAsia="標楷體" w:hAnsi="標楷體" w:cs="標楷體" w:hint="eastAsia"/>
                          <w:b/>
                          <w:color w:val="000000"/>
                          <w:sz w:val="40"/>
                          <w:szCs w:val="40"/>
                        </w:rPr>
                        <w:t>新鑑定，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R</w:t>
                      </w:r>
                      <w:r w:rsidRPr="007F5F69">
                        <w:rPr>
                          <w:rFonts w:ascii="標楷體" w:eastAsia="標楷體" w:hAnsi="標楷體" w:cs="標楷體" w:hint="eastAsia"/>
                          <w:b/>
                          <w:color w:val="000000"/>
                          <w:sz w:val="40"/>
                          <w:szCs w:val="40"/>
                        </w:rPr>
                        <w:t>重新鑑定或更改障別</w:t>
                      </w:r>
                      <w:r>
                        <w:rPr>
                          <w:rFonts w:ascii="標楷體" w:eastAsia="標楷體" w:hAnsi="標楷體" w:hint="eastAsia"/>
                          <w:b/>
                          <w:sz w:val="40"/>
                          <w:szCs w:val="40"/>
                        </w:rPr>
                        <w:t>）</w:t>
                      </w:r>
                      <w:r w:rsidRPr="0046682D">
                        <w:rPr>
                          <w:rFonts w:ascii="標楷體" w:eastAsia="標楷體" w:hAnsi="標楷體" w:cs="Lucida Sans Unicode" w:hint="eastAsia"/>
                          <w:b/>
                          <w:sz w:val="40"/>
                          <w:szCs w:val="40"/>
                        </w:rPr>
                        <w:t>適用</w:t>
                      </w:r>
                    </w:p>
                    <w:p w14:paraId="1F8F89ED" w14:textId="4A9D9CC6" w:rsidR="00827FB4" w:rsidRPr="00F65FF7" w:rsidRDefault="00827FB4" w:rsidP="00827FB4">
                      <w:pPr>
                        <w:jc w:val="center"/>
                        <w:rPr>
                          <w:rFonts w:ascii="標楷體" w:eastAsia="標楷體" w:hAnsi="標楷體" w:cs="Lucida Sans Unicode"/>
                          <w:b/>
                          <w:sz w:val="72"/>
                          <w:szCs w:val="7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37501D" w14:textId="77777777" w:rsidR="00A07363" w:rsidRPr="00A4365C" w:rsidRDefault="00A07363" w:rsidP="00A07363">
      <w:pPr>
        <w:spacing w:after="120"/>
        <w:outlineLvl w:val="0"/>
        <w:rPr>
          <w:rFonts w:ascii="標楷體" w:eastAsia="標楷體" w:hAnsi="標楷體"/>
          <w:b/>
        </w:rPr>
      </w:pPr>
    </w:p>
    <w:p w14:paraId="7E794082" w14:textId="77777777" w:rsidR="00F65FF7" w:rsidRDefault="00F65FF7" w:rsidP="00F65FF7">
      <w:pPr>
        <w:rPr>
          <w:rFonts w:ascii="標楷體" w:eastAsia="標楷體" w:hAnsi="標楷體"/>
          <w:b/>
          <w:bCs/>
          <w:sz w:val="36"/>
          <w:szCs w:val="36"/>
        </w:rPr>
      </w:pPr>
    </w:p>
    <w:tbl>
      <w:tblPr>
        <w:tblpPr w:leftFromText="180" w:rightFromText="180" w:vertAnchor="text" w:horzAnchor="margin" w:tblpXSpec="center" w:tblpY="213"/>
        <w:tblW w:w="1048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10488"/>
      </w:tblGrid>
      <w:tr w:rsidR="00690ADB" w:rsidRPr="00D8629F" w14:paraId="20EE86C5" w14:textId="77777777" w:rsidTr="00690ADB">
        <w:trPr>
          <w:trHeight w:val="8504"/>
        </w:trPr>
        <w:tc>
          <w:tcPr>
            <w:tcW w:w="10488" w:type="dxa"/>
          </w:tcPr>
          <w:p w14:paraId="4EC62335" w14:textId="77777777" w:rsidR="00690ADB" w:rsidRPr="004F185D" w:rsidRDefault="00690ADB" w:rsidP="000271A0">
            <w:pPr>
              <w:spacing w:beforeLines="400" w:before="96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學校名稱：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         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</w:t>
            </w:r>
            <w:r w:rsidRPr="61F16B6D"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 </w:t>
            </w:r>
            <w:r>
              <w:rPr>
                <w:rFonts w:ascii="標楷體" w:eastAsia="標楷體" w:hAnsi="標楷體"/>
                <w:sz w:val="40"/>
                <w:szCs w:val="40"/>
              </w:rPr>
              <w:t>高中</w:t>
            </w:r>
          </w:p>
          <w:p w14:paraId="224196B3" w14:textId="77777777" w:rsidR="00690ADB" w:rsidRPr="004F185D" w:rsidRDefault="00690ADB" w:rsidP="00690ADB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學生姓名</w:t>
            </w:r>
            <w:r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                </w:t>
            </w:r>
          </w:p>
          <w:p w14:paraId="493F20D3" w14:textId="77777777" w:rsidR="00690ADB" w:rsidRPr="004F185D" w:rsidRDefault="00690ADB" w:rsidP="00690ADB">
            <w:pPr>
              <w:adjustRightInd w:val="0"/>
              <w:snapToGrid w:val="0"/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>
              <w:rPr>
                <w:rFonts w:ascii="標楷體" w:eastAsia="標楷體" w:hAnsi="標楷體" w:hint="eastAsia"/>
                <w:kern w:val="0"/>
                <w:sz w:val="40"/>
                <w:szCs w:val="40"/>
              </w:rPr>
              <w:t>班級導師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</w:rPr>
              <w:t>：</w:t>
            </w:r>
            <w:r w:rsidRPr="004F185D"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</w:t>
            </w:r>
            <w:r>
              <w:rPr>
                <w:rFonts w:ascii="標楷體" w:eastAsia="標楷體" w:hAnsi="標楷體" w:hint="eastAsia"/>
                <w:sz w:val="40"/>
                <w:szCs w:val="40"/>
                <w:u w:val="single"/>
              </w:rPr>
              <w:t xml:space="preserve">　　　　　</w:t>
            </w:r>
          </w:p>
          <w:p w14:paraId="15DB29A7" w14:textId="77777777" w:rsidR="00690ADB" w:rsidRDefault="00690ADB" w:rsidP="00690ADB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  <w:u w:val="single"/>
              </w:rPr>
            </w:pPr>
            <w:r w:rsidRPr="61F16B6D">
              <w:rPr>
                <w:rFonts w:ascii="標楷體" w:eastAsia="標楷體" w:hAnsi="標楷體"/>
                <w:sz w:val="40"/>
                <w:szCs w:val="40"/>
              </w:rPr>
              <w:t>輔導教師：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  <w:p w14:paraId="13D9ADD5" w14:textId="77777777" w:rsidR="00690ADB" w:rsidRPr="00827FB4" w:rsidRDefault="00690ADB" w:rsidP="00690ADB">
            <w:pPr>
              <w:spacing w:beforeLines="100" w:before="240" w:afterLines="100" w:after="240" w:line="720" w:lineRule="auto"/>
              <w:rPr>
                <w:rFonts w:ascii="標楷體" w:eastAsia="標楷體" w:hAnsi="標楷體"/>
                <w:sz w:val="40"/>
                <w:szCs w:val="40"/>
              </w:rPr>
            </w:pPr>
            <w:r w:rsidRPr="00827FB4">
              <w:rPr>
                <w:rFonts w:ascii="標楷體" w:eastAsia="標楷體" w:hAnsi="標楷體" w:hint="eastAsia"/>
                <w:sz w:val="40"/>
                <w:szCs w:val="40"/>
              </w:rPr>
              <w:t>特教老師</w:t>
            </w:r>
            <w:r w:rsidRPr="61F16B6D">
              <w:rPr>
                <w:rFonts w:ascii="標楷體" w:eastAsia="標楷體" w:hAnsi="標楷體"/>
                <w:sz w:val="40"/>
                <w:szCs w:val="40"/>
              </w:rPr>
              <w:t>：</w:t>
            </w:r>
            <w:r>
              <w:rPr>
                <w:rFonts w:ascii="標楷體" w:eastAsia="標楷體" w:hAnsi="標楷體"/>
                <w:sz w:val="40"/>
                <w:szCs w:val="40"/>
                <w:u w:val="single"/>
              </w:rPr>
              <w:t xml:space="preserve">　　　　　　　　</w:t>
            </w:r>
          </w:p>
        </w:tc>
      </w:tr>
    </w:tbl>
    <w:p w14:paraId="51172A37" w14:textId="77777777" w:rsidR="00344690" w:rsidRDefault="00344690" w:rsidP="00344690">
      <w:pPr>
        <w:spacing w:line="400" w:lineRule="exact"/>
        <w:rPr>
          <w:rFonts w:ascii="標楷體" w:eastAsia="標楷體" w:hAnsi="標楷體"/>
          <w:b/>
          <w:bCs/>
          <w:sz w:val="36"/>
          <w:szCs w:val="36"/>
        </w:rPr>
      </w:pPr>
    </w:p>
    <w:p w14:paraId="74768B21" w14:textId="537DC122" w:rsidR="00557A1D" w:rsidRPr="00690ADB" w:rsidRDefault="61F16B6D" w:rsidP="00C84F90">
      <w:pPr>
        <w:spacing w:line="800" w:lineRule="exact"/>
        <w:rPr>
          <w:rFonts w:ascii="標楷體" w:eastAsia="標楷體" w:hAnsi="標楷體"/>
          <w:b/>
          <w:bCs/>
          <w:sz w:val="40"/>
          <w:szCs w:val="40"/>
        </w:rPr>
      </w:pPr>
      <w:r w:rsidRPr="00690ADB">
        <w:rPr>
          <w:rFonts w:ascii="標楷體" w:eastAsia="標楷體" w:hAnsi="標楷體"/>
          <w:b/>
          <w:bCs/>
          <w:sz w:val="40"/>
          <w:szCs w:val="40"/>
        </w:rPr>
        <w:t>承辦人</w:t>
      </w:r>
      <w:r w:rsidR="00264187" w:rsidRPr="00690ADB">
        <w:rPr>
          <w:rFonts w:ascii="標楷體" w:eastAsia="標楷體" w:hAnsi="標楷體" w:hint="eastAsia"/>
          <w:b/>
          <w:bCs/>
          <w:sz w:val="40"/>
          <w:szCs w:val="40"/>
        </w:rPr>
        <w:t>員</w:t>
      </w:r>
      <w:r w:rsidRPr="00690ADB">
        <w:rPr>
          <w:rFonts w:ascii="標楷體" w:eastAsia="標楷體" w:hAnsi="標楷體"/>
          <w:b/>
          <w:bCs/>
          <w:sz w:val="40"/>
          <w:szCs w:val="40"/>
        </w:rPr>
        <w:t>：</w:t>
      </w:r>
    </w:p>
    <w:p w14:paraId="4584D2FB" w14:textId="1A670B5F" w:rsidR="00557A1D" w:rsidRPr="00690ADB" w:rsidRDefault="61F16B6D" w:rsidP="00C84F90">
      <w:pPr>
        <w:spacing w:line="800" w:lineRule="exact"/>
        <w:rPr>
          <w:rFonts w:ascii="標楷體" w:eastAsia="標楷體" w:hAnsi="標楷體"/>
          <w:b/>
          <w:bCs/>
          <w:sz w:val="40"/>
          <w:szCs w:val="40"/>
        </w:rPr>
      </w:pPr>
      <w:r w:rsidRPr="00690ADB">
        <w:rPr>
          <w:rFonts w:ascii="標楷體" w:eastAsia="標楷體" w:hAnsi="標楷體"/>
          <w:b/>
          <w:bCs/>
          <w:sz w:val="40"/>
          <w:szCs w:val="40"/>
        </w:rPr>
        <w:t>單位主管：</w:t>
      </w:r>
    </w:p>
    <w:p w14:paraId="0157CC4C" w14:textId="099EAAA0" w:rsidR="00C84F90" w:rsidRPr="00690ADB" w:rsidRDefault="61F16B6D" w:rsidP="001F4178">
      <w:pPr>
        <w:spacing w:line="800" w:lineRule="exact"/>
        <w:rPr>
          <w:rFonts w:ascii="標楷體" w:eastAsia="標楷體" w:hAnsi="標楷體"/>
          <w:b/>
          <w:bCs/>
          <w:sz w:val="40"/>
          <w:szCs w:val="40"/>
        </w:rPr>
      </w:pPr>
      <w:r w:rsidRPr="00690ADB">
        <w:rPr>
          <w:rFonts w:ascii="標楷體" w:eastAsia="標楷體" w:hAnsi="標楷體"/>
          <w:b/>
          <w:bCs/>
          <w:sz w:val="40"/>
          <w:szCs w:val="40"/>
        </w:rPr>
        <w:t>校</w:t>
      </w:r>
      <w:r w:rsidR="00E605AE" w:rsidRPr="00690ADB">
        <w:rPr>
          <w:rFonts w:ascii="標楷體" w:eastAsia="標楷體" w:hAnsi="標楷體" w:hint="eastAsia"/>
          <w:b/>
          <w:bCs/>
          <w:sz w:val="40"/>
          <w:szCs w:val="40"/>
        </w:rPr>
        <w:t xml:space="preserve">    </w:t>
      </w:r>
      <w:r w:rsidRPr="00690ADB">
        <w:rPr>
          <w:rFonts w:ascii="標楷體" w:eastAsia="標楷體" w:hAnsi="標楷體"/>
          <w:b/>
          <w:bCs/>
          <w:sz w:val="40"/>
          <w:szCs w:val="40"/>
        </w:rPr>
        <w:t>長：</w:t>
      </w:r>
    </w:p>
    <w:p w14:paraId="0D24AFED" w14:textId="77777777" w:rsidR="00690ADB" w:rsidRDefault="00690ADB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</w:p>
    <w:p w14:paraId="6A2B4736" w14:textId="77777777" w:rsidR="00D35A12" w:rsidRDefault="007C4FC3" w:rsidP="00722C1C">
      <w:pPr>
        <w:rPr>
          <w:rFonts w:ascii="標楷體" w:eastAsia="標楷體" w:hAnsi="標楷體"/>
          <w:b/>
          <w:sz w:val="32"/>
          <w:szCs w:val="32"/>
        </w:rPr>
      </w:pPr>
      <w:r w:rsidRPr="00557A1D">
        <w:rPr>
          <w:rFonts w:ascii="標楷體" w:eastAsia="標楷體" w:hAnsi="標楷體" w:hint="eastAsia"/>
          <w:b/>
          <w:sz w:val="32"/>
          <w:szCs w:val="32"/>
        </w:rPr>
        <w:lastRenderedPageBreak/>
        <w:t>一、</w:t>
      </w:r>
      <w:r w:rsidR="00074BBD">
        <w:rPr>
          <w:rFonts w:ascii="標楷體" w:eastAsia="標楷體" w:hAnsi="標楷體" w:hint="eastAsia"/>
          <w:b/>
          <w:sz w:val="32"/>
          <w:szCs w:val="32"/>
        </w:rPr>
        <w:t>行為表現</w:t>
      </w:r>
      <w:r w:rsidR="009A573E">
        <w:rPr>
          <w:rFonts w:ascii="標楷體" w:eastAsia="標楷體" w:hAnsi="標楷體" w:hint="eastAsia"/>
          <w:b/>
          <w:sz w:val="32"/>
          <w:szCs w:val="32"/>
        </w:rPr>
        <w:t xml:space="preserve">       </w:t>
      </w:r>
    </w:p>
    <w:p w14:paraId="7DEC1EDB" w14:textId="0C1344EF" w:rsidR="007C4FC3" w:rsidRPr="00D35A12" w:rsidRDefault="006958C7" w:rsidP="00D35A12">
      <w:pPr>
        <w:spacing w:line="36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Pr="00CD1D3A">
        <w:rPr>
          <w:rFonts w:ascii="標楷體" w:eastAsia="標楷體" w:hAnsi="標楷體" w:hint="eastAsia"/>
          <w:szCs w:val="24"/>
        </w:rPr>
        <w:t>個案之□導師 □輔導教師 □其他</w:t>
      </w:r>
      <w:r>
        <w:rPr>
          <w:rFonts w:ascii="標楷體" w:eastAsia="標楷體" w:hAnsi="標楷體" w:hint="eastAsia"/>
          <w:szCs w:val="24"/>
        </w:rPr>
        <w:t>(      )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</w:t>
      </w:r>
      <w:r w:rsidR="00D35A12" w:rsidRPr="00D35A12">
        <w:rPr>
          <w:rFonts w:ascii="標楷體" w:eastAsia="標楷體" w:hAnsi="標楷體" w:hint="eastAsia"/>
          <w:b/>
          <w:bCs/>
          <w:kern w:val="0"/>
          <w:sz w:val="28"/>
          <w:szCs w:val="28"/>
          <w:u w:val="single"/>
        </w:rPr>
        <w:t xml:space="preserve">　　　　　　</w:t>
      </w:r>
    </w:p>
    <w:p w14:paraId="2B2E0A20" w14:textId="1129B6F2" w:rsidR="00722C1C" w:rsidRPr="009A573E" w:rsidRDefault="00722C1C" w:rsidP="00D35A12">
      <w:pPr>
        <w:snapToGrid w:val="0"/>
        <w:spacing w:line="360" w:lineRule="exact"/>
        <w:ind w:left="372" w:hangingChars="133" w:hanging="372"/>
        <w:rPr>
          <w:rFonts w:ascii="標楷體" w:eastAsia="標楷體" w:hAnsi="標楷體"/>
          <w:sz w:val="26"/>
          <w:szCs w:val="26"/>
          <w:u w:val="single"/>
        </w:rPr>
      </w:pPr>
      <w:r>
        <w:rPr>
          <w:rFonts w:ascii="標楷體" w:eastAsia="標楷體" w:hAnsi="標楷體" w:hint="eastAsia"/>
          <w:sz w:val="28"/>
          <w:szCs w:val="16"/>
        </w:rPr>
        <w:t>1.【量化紀錄】</w:t>
      </w:r>
      <w:r w:rsidR="009A573E">
        <w:rPr>
          <w:rFonts w:ascii="標楷體" w:eastAsia="標楷體" w:hAnsi="標楷體" w:hint="eastAsia"/>
          <w:sz w:val="28"/>
          <w:szCs w:val="16"/>
        </w:rPr>
        <w:t xml:space="preserve">                                      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2"/>
        <w:gridCol w:w="5128"/>
        <w:gridCol w:w="1136"/>
        <w:gridCol w:w="835"/>
        <w:gridCol w:w="747"/>
        <w:gridCol w:w="748"/>
        <w:gridCol w:w="748"/>
        <w:gridCol w:w="748"/>
      </w:tblGrid>
      <w:tr w:rsidR="00722C1C" w:rsidRPr="00AC7677" w14:paraId="5C39B14C" w14:textId="77777777" w:rsidTr="009A573E">
        <w:tc>
          <w:tcPr>
            <w:tcW w:w="5445" w:type="dxa"/>
            <w:gridSpan w:val="2"/>
            <w:vMerge w:val="restart"/>
            <w:shd w:val="clear" w:color="auto" w:fill="auto"/>
            <w:vAlign w:val="center"/>
          </w:tcPr>
          <w:p w14:paraId="2047279F" w14:textId="77777777" w:rsidR="00722C1C" w:rsidRPr="00071532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071532">
              <w:rPr>
                <w:rFonts w:ascii="標楷體" w:eastAsia="標楷體" w:hAnsi="標楷體" w:hint="eastAsia"/>
                <w:sz w:val="28"/>
                <w:szCs w:val="28"/>
              </w:rPr>
              <w:t>徵狀描述</w:t>
            </w:r>
          </w:p>
        </w:tc>
        <w:tc>
          <w:tcPr>
            <w:tcW w:w="1136" w:type="dxa"/>
            <w:vMerge w:val="restart"/>
            <w:shd w:val="clear" w:color="auto" w:fill="auto"/>
            <w:vAlign w:val="center"/>
          </w:tcPr>
          <w:p w14:paraId="64C7C8DD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持續時間</w:t>
            </w:r>
          </w:p>
          <w:p w14:paraId="5F71B8C6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0"/>
                <w:szCs w:val="10"/>
              </w:rPr>
            </w:pPr>
            <w:r w:rsidRPr="009A573E">
              <w:rPr>
                <w:rFonts w:ascii="標楷體" w:eastAsia="標楷體" w:hAnsi="標楷體" w:hint="eastAsia"/>
                <w:sz w:val="10"/>
                <w:szCs w:val="10"/>
              </w:rPr>
              <w:t>（年月日～年月日）</w:t>
            </w:r>
          </w:p>
        </w:tc>
        <w:tc>
          <w:tcPr>
            <w:tcW w:w="835" w:type="dxa"/>
            <w:vMerge w:val="restart"/>
            <w:shd w:val="clear" w:color="auto" w:fill="auto"/>
            <w:vAlign w:val="center"/>
          </w:tcPr>
          <w:p w14:paraId="28CA72C0" w14:textId="77777777" w:rsidR="00722C1C" w:rsidRPr="009A573E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9A573E">
              <w:rPr>
                <w:rFonts w:ascii="標楷體" w:eastAsia="標楷體" w:hAnsi="標楷體" w:hint="eastAsia"/>
                <w:sz w:val="20"/>
                <w:szCs w:val="20"/>
              </w:rPr>
              <w:t>頻率</w:t>
            </w:r>
          </w:p>
          <w:p w14:paraId="79A0FC06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sz w:val="12"/>
                <w:szCs w:val="12"/>
              </w:rPr>
              <w:t>（次／日）</w:t>
            </w:r>
          </w:p>
        </w:tc>
        <w:tc>
          <w:tcPr>
            <w:tcW w:w="2991" w:type="dxa"/>
            <w:gridSpan w:val="4"/>
            <w:shd w:val="clear" w:color="auto" w:fill="auto"/>
            <w:vAlign w:val="center"/>
          </w:tcPr>
          <w:p w14:paraId="2FF16EF0" w14:textId="77777777" w:rsidR="00722C1C" w:rsidRPr="00071532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071532">
              <w:rPr>
                <w:rFonts w:ascii="標楷體" w:eastAsia="標楷體" w:hAnsi="標楷體" w:hint="eastAsia"/>
                <w:sz w:val="20"/>
                <w:szCs w:val="20"/>
              </w:rPr>
              <w:t>嚴重程度</w:t>
            </w:r>
          </w:p>
        </w:tc>
      </w:tr>
      <w:tr w:rsidR="00722C1C" w:rsidRPr="00AC7677" w14:paraId="4710093A" w14:textId="77777777" w:rsidTr="009A573E">
        <w:trPr>
          <w:trHeight w:val="294"/>
        </w:trPr>
        <w:tc>
          <w:tcPr>
            <w:tcW w:w="5445" w:type="dxa"/>
            <w:gridSpan w:val="2"/>
            <w:vMerge/>
            <w:shd w:val="clear" w:color="auto" w:fill="auto"/>
            <w:vAlign w:val="center"/>
          </w:tcPr>
          <w:p w14:paraId="2C538EB9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6" w:type="dxa"/>
            <w:vMerge/>
            <w:shd w:val="clear" w:color="auto" w:fill="auto"/>
            <w:vAlign w:val="center"/>
          </w:tcPr>
          <w:p w14:paraId="1C97081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vMerge/>
            <w:shd w:val="clear" w:color="auto" w:fill="auto"/>
            <w:vAlign w:val="center"/>
          </w:tcPr>
          <w:p w14:paraId="691DBBEF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4BFA368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不明顯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36EC8F9E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需要</w:t>
            </w:r>
          </w:p>
          <w:p w14:paraId="2C4E7B23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59D6C647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需大量支援</w:t>
            </w:r>
          </w:p>
        </w:tc>
        <w:tc>
          <w:tcPr>
            <w:tcW w:w="748" w:type="dxa"/>
            <w:shd w:val="clear" w:color="auto" w:fill="auto"/>
            <w:vAlign w:val="center"/>
          </w:tcPr>
          <w:p w14:paraId="1F818675" w14:textId="77777777" w:rsidR="00722C1C" w:rsidRPr="00AC7677" w:rsidRDefault="00722C1C" w:rsidP="007C4FC3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需</w:t>
            </w:r>
            <w:r w:rsidRPr="00AC7677">
              <w:rPr>
                <w:rFonts w:ascii="標楷體" w:eastAsia="標楷體" w:hAnsi="標楷體" w:hint="eastAsia"/>
                <w:sz w:val="16"/>
                <w:szCs w:val="16"/>
              </w:rPr>
              <w:t>極大量支援</w:t>
            </w:r>
          </w:p>
        </w:tc>
      </w:tr>
      <w:tr w:rsidR="00722C1C" w:rsidRPr="00AC7677" w14:paraId="7247F162" w14:textId="77777777" w:rsidTr="00D35A12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D3EBDE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社交及溝通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7B090E5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刻板的或重複的動作、使用物件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5788A0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C55229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91BC23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8F73C0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FC7D12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FAEDC5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D0739AA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043F8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704F7E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刻板的或重複的語句、聲音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4A8248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18F0CD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7EB6E5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DF5C7B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8FBA0E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858AD8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614C7525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093C0C1F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FA9C12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重複別人的問話或回答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E64B2D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82EA81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0F46CF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C048F4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5F8767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7E4D85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6D4708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D36E9BA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EB163E1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無法持續一來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一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</w:rPr>
              <w:t>往的會話交談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6518A6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136645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EB3FA7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99C0B5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26C97E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B0B980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F8983BC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EECD98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F6219F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自言自語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18BC1D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299776F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2BCE91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446994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374148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744A56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AA5182C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498F82B0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195670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缺乏社交性的臉部表情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B9EC0F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45D0DB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0E3B41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A80C04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85E440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364BC9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24B86D6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A9D25D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9C1FC2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不善理解或運用手勢、表情、動作等非語言溝通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1F43E5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20849F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30AC26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ED0C74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A7AC5A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2FDEBC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6BEEF77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80B38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02734E0F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語言及非語言溝通整合不良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C86420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5A009A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79FD10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92275D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A10C9A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115A74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407DD7E6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5F5633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1EB737F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眼神接觸異常，或缺乏眼神接觸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0BA8C0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F9BC26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57E215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2D2EA3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0701C8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802DA4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46707D3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6D06C2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4D290C0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調整行為以符合不同社會情境有困難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4D07FB8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648511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F5CA9C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0EA859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0130E0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60EE4A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6D6732A7" w14:textId="77777777" w:rsidTr="00D35A12">
        <w:trPr>
          <w:cantSplit/>
          <w:trHeight w:hRule="exact" w:val="670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FA42117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46963783" w14:textId="42B28D14" w:rsidR="00722C1C" w:rsidRPr="00D35A12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Cs w:val="24"/>
              </w:rPr>
              <w:t>興趣、情緒或</w:t>
            </w:r>
            <w:r w:rsidR="00D35A12">
              <w:rPr>
                <w:rFonts w:ascii="標楷體" w:eastAsia="標楷體" w:hAnsi="標楷體" w:hint="eastAsia"/>
                <w:color w:val="000000"/>
                <w:szCs w:val="24"/>
              </w:rPr>
              <w:t>是</w:t>
            </w:r>
            <w:r w:rsidRPr="00CF2B34">
              <w:rPr>
                <w:rFonts w:ascii="標楷體" w:eastAsia="標楷體" w:hAnsi="標楷體" w:hint="eastAsia"/>
                <w:color w:val="000000"/>
                <w:szCs w:val="24"/>
              </w:rPr>
              <w:t>情感分享的不足，或未能依情境場合適時分享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BDC735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234250F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227C9B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B72A37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7F4C26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3D1A9A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2B4A49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B0F249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EFB41F7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想像遊戲困難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81E98C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8D770B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C0D053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A8CC5F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592C80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B0FA83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44550F7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1A01B4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BC0249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對同儕沒興趣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5498D2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1B8DD3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C0B953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3676F9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22FBD6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C820D4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4AE4650F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123FE63B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8701863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說謊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F64553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7263B9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0C88EB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918805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C004C5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27E85E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F975568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3705BE61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65561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無法開啟或回應社交互動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4A5B6A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45D2B5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553859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037B59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43D1D6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79D7B7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DE170AB" w14:textId="77777777" w:rsidTr="00D35A12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4BB45F4E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動機及注意力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61B91C15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對規則及流程有特定堅持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5774F4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D296E7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97EFDD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7DC95D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46E360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31C407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961CAC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CAC1162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023BE76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興趣狹窄而熱切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64E710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A533AA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5FD6D4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6565CD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A347D5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AB97F9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3DE252CA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7AC3FB5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614C452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容易陷入發呆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恍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</w:rPr>
              <w:t>神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5BC2EC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F5BF3A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59EC8D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78CFB3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68F200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BCCE10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7F82077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2E8EE98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BA180D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成天無精打采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3DD9673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858928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8FA02B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A46C66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8361F6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F6099C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21B1623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75023F68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247723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上課時無法遵守課室規則而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離座遊走</w:t>
            </w:r>
            <w:proofErr w:type="gramEnd"/>
          </w:p>
        </w:tc>
        <w:tc>
          <w:tcPr>
            <w:tcW w:w="1136" w:type="dxa"/>
            <w:shd w:val="clear" w:color="auto" w:fill="auto"/>
            <w:vAlign w:val="center"/>
          </w:tcPr>
          <w:p w14:paraId="39F678E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3F8A3C8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540900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8E27B5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3A1A84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BC2253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E04AB4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textDirection w:val="tbRlV"/>
            <w:vAlign w:val="center"/>
          </w:tcPr>
          <w:p w14:paraId="642CFE0D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1B218D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專注力不佳，例如東張西望、玩弄物品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4E2ED2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0AFA25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CF4BD6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412D65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1B46FE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235337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ECF35BB" w14:textId="77777777" w:rsidTr="00D35A12">
        <w:trPr>
          <w:cantSplit/>
          <w:trHeight w:hRule="exact" w:val="562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142AD80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  <w:color w:val="000000"/>
              </w:rPr>
              <w:t>身體知覺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2C0D9619" w14:textId="77777777" w:rsidR="00D35A12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感知過敏或過弱，或對某些感覺特別有興趣(痛楚、溫度、</w:t>
            </w:r>
          </w:p>
          <w:p w14:paraId="4AAE17F3" w14:textId="56DB09A3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光線及聲音)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13D9A0D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EFC309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BE124E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751FBD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F37A1A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4424EA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DD9E0EC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3E4D0619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BEFCBA5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經常不能意識所處的環境，且對危險的環境不在意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964354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45C074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9903AF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D33A99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1FEE49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A947F0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40543AA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1A968C30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C8CC7BC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以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</w:rPr>
              <w:t>撞頭、咬手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</w:rPr>
              <w:t>等行為自傷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FD736E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E626AA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0A252A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E48825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EBC2E1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44258C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4CD227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  <w:vAlign w:val="center"/>
          </w:tcPr>
          <w:p w14:paraId="7A5A341C" w14:textId="77777777" w:rsidR="00722C1C" w:rsidRPr="00AC7677" w:rsidRDefault="00722C1C" w:rsidP="002143EC">
            <w:pPr>
              <w:spacing w:line="32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18E1F83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sz w:val="22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做出前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衝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、旋轉、腳尖行走、手指</w:t>
            </w:r>
            <w:proofErr w:type="gramStart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輕掐輕</w:t>
            </w:r>
            <w:proofErr w:type="gramEnd"/>
            <w:r w:rsidRPr="00CF2B34">
              <w:rPr>
                <w:rFonts w:ascii="標楷體" w:eastAsia="標楷體" w:hAnsi="標楷體" w:hint="eastAsia"/>
                <w:color w:val="000000"/>
                <w:sz w:val="22"/>
              </w:rPr>
              <w:t>彈等動作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45BE2D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041A54D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1362E0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691700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4849FE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EF8407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18C3AA1" w14:textId="77777777" w:rsidTr="00D35A12">
        <w:trPr>
          <w:cantSplit/>
          <w:trHeight w:hRule="exact" w:val="397"/>
        </w:trPr>
        <w:tc>
          <w:tcPr>
            <w:tcW w:w="313" w:type="dxa"/>
            <w:vMerge w:val="restart"/>
            <w:shd w:val="clear" w:color="auto" w:fill="auto"/>
            <w:textDirection w:val="tbRlV"/>
            <w:vAlign w:val="center"/>
          </w:tcPr>
          <w:p w14:paraId="6CAF1866" w14:textId="77777777" w:rsidR="00722C1C" w:rsidRPr="00AC7677" w:rsidRDefault="00722C1C" w:rsidP="002143EC">
            <w:pPr>
              <w:spacing w:line="320" w:lineRule="exact"/>
              <w:ind w:left="113" w:right="113"/>
              <w:jc w:val="center"/>
              <w:rPr>
                <w:rFonts w:ascii="標楷體" w:eastAsia="標楷體" w:hAnsi="標楷體"/>
              </w:rPr>
            </w:pPr>
            <w:r w:rsidRPr="00AC7677">
              <w:rPr>
                <w:rFonts w:ascii="標楷體" w:eastAsia="標楷體" w:hAnsi="標楷體" w:hint="eastAsia"/>
              </w:rPr>
              <w:t>干擾行為</w:t>
            </w:r>
          </w:p>
        </w:tc>
        <w:tc>
          <w:tcPr>
            <w:tcW w:w="5128" w:type="dxa"/>
            <w:shd w:val="clear" w:color="auto" w:fill="auto"/>
            <w:vAlign w:val="center"/>
          </w:tcPr>
          <w:p w14:paraId="1447E89C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公然反抗或不聽從指示或規定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5B35D5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6D10ED6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D7092F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2C2BBA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3A6297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892C49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22CAC21B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BB21CAA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6B026811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上課時自顧和同學玩、說話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565F4AD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20C7CF5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C69E1E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50CDFB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9F0610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5C71DA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0ED86792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57853F21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2DD3AD1B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製造噪音、吵鬧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CA4AFA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4F3D1D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8C6111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189FC4A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5A07C6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8D2176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2EF9731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F09F26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BA53341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出現令人厭惡的言語或手勢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6BAC3CA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499F85B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7D8CBF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2315957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E134B0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530F9E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B31B839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0C87F3D8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56A24C0E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CF2B34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易與人發生打架或爭吵等不同程度的衝突，或有極度激烈的行為反應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2B4CA3D5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3635E7B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D06257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7FD796C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CC1112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65BB3D7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1E1F0F6B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1D75532D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3904B17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常捉弄同學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4195DC8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5C2F679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1A5226F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5726C05C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4AE6091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0BB57AB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76ABABD4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289F3C9C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7FE5041C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用咬人、撞人、踢人等行為傷害他人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0FDBA567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7865246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B316D69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23F3CC6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1F0B336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0BC0989E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  <w:tr w:rsidR="00722C1C" w:rsidRPr="00AC7677" w14:paraId="5E36929F" w14:textId="77777777" w:rsidTr="00D35A12">
        <w:trPr>
          <w:cantSplit/>
          <w:trHeight w:hRule="exact" w:val="397"/>
        </w:trPr>
        <w:tc>
          <w:tcPr>
            <w:tcW w:w="313" w:type="dxa"/>
            <w:vMerge/>
            <w:shd w:val="clear" w:color="auto" w:fill="auto"/>
          </w:tcPr>
          <w:p w14:paraId="32EBDA54" w14:textId="77777777" w:rsidR="00722C1C" w:rsidRPr="00AC7677" w:rsidRDefault="00722C1C" w:rsidP="002143EC">
            <w:pPr>
              <w:spacing w:line="240" w:lineRule="exact"/>
              <w:rPr>
                <w:rFonts w:ascii="標楷體" w:eastAsia="標楷體" w:hAnsi="標楷體"/>
              </w:rPr>
            </w:pPr>
          </w:p>
        </w:tc>
        <w:tc>
          <w:tcPr>
            <w:tcW w:w="5128" w:type="dxa"/>
            <w:shd w:val="clear" w:color="auto" w:fill="auto"/>
            <w:vAlign w:val="center"/>
          </w:tcPr>
          <w:p w14:paraId="1D239B2A" w14:textId="77777777" w:rsidR="00722C1C" w:rsidRPr="00CF2B34" w:rsidRDefault="00722C1C" w:rsidP="00D35A12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CF2B34">
              <w:rPr>
                <w:rFonts w:ascii="標楷體" w:eastAsia="標楷體" w:hAnsi="標楷體" w:hint="eastAsia"/>
                <w:color w:val="000000"/>
              </w:rPr>
              <w:t>破壞物品</w:t>
            </w:r>
          </w:p>
        </w:tc>
        <w:tc>
          <w:tcPr>
            <w:tcW w:w="1136" w:type="dxa"/>
            <w:shd w:val="clear" w:color="auto" w:fill="auto"/>
            <w:vAlign w:val="center"/>
          </w:tcPr>
          <w:p w14:paraId="7A045B24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5" w:type="dxa"/>
            <w:shd w:val="clear" w:color="auto" w:fill="auto"/>
            <w:vAlign w:val="center"/>
          </w:tcPr>
          <w:p w14:paraId="14297FD3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7196BFD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4550947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F5B6A20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48" w:type="dxa"/>
            <w:shd w:val="clear" w:color="auto" w:fill="auto"/>
            <w:vAlign w:val="center"/>
          </w:tcPr>
          <w:p w14:paraId="31031482" w14:textId="77777777" w:rsidR="00722C1C" w:rsidRPr="00CF2B34" w:rsidRDefault="00722C1C" w:rsidP="008D2DBA">
            <w:pPr>
              <w:spacing w:line="240" w:lineRule="exact"/>
              <w:jc w:val="center"/>
              <w:rPr>
                <w:rFonts w:ascii="標楷體" w:eastAsia="標楷體" w:hAnsi="標楷體"/>
              </w:rPr>
            </w:pPr>
          </w:p>
        </w:tc>
      </w:tr>
    </w:tbl>
    <w:p w14:paraId="6EA3BDF8" w14:textId="6F941AA1" w:rsidR="00722C1C" w:rsidRDefault="00722C1C" w:rsidP="00722C1C">
      <w:pPr>
        <w:spacing w:line="400" w:lineRule="exact"/>
        <w:jc w:val="both"/>
        <w:rPr>
          <w:rFonts w:ascii="標楷體" w:eastAsia="標楷體" w:hAnsi="標楷體"/>
          <w:sz w:val="28"/>
          <w:szCs w:val="16"/>
        </w:rPr>
      </w:pPr>
      <w:r>
        <w:rPr>
          <w:rFonts w:ascii="標楷體" w:eastAsia="標楷體" w:hAnsi="標楷體" w:hint="eastAsia"/>
          <w:sz w:val="28"/>
          <w:szCs w:val="16"/>
        </w:rPr>
        <w:lastRenderedPageBreak/>
        <w:t>2.【質性描述】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13"/>
        <w:gridCol w:w="4754"/>
      </w:tblGrid>
      <w:tr w:rsidR="00722C1C" w:rsidRPr="00573E55" w14:paraId="24CA15AF" w14:textId="77777777" w:rsidTr="00D35A12">
        <w:trPr>
          <w:trHeight w:val="510"/>
        </w:trPr>
        <w:tc>
          <w:tcPr>
            <w:tcW w:w="568" w:type="dxa"/>
            <w:shd w:val="clear" w:color="auto" w:fill="auto"/>
            <w:vAlign w:val="center"/>
          </w:tcPr>
          <w:p w14:paraId="1ABBB5A1" w14:textId="77777777" w:rsidR="00722C1C" w:rsidRPr="00D35A12" w:rsidRDefault="00722C1C" w:rsidP="00D35A12">
            <w:pPr>
              <w:spacing w:line="24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D35A12">
              <w:rPr>
                <w:rFonts w:ascii="標楷體" w:eastAsia="標楷體" w:hAnsi="標楷體" w:hint="eastAsia"/>
                <w:sz w:val="16"/>
                <w:szCs w:val="16"/>
              </w:rPr>
              <w:t>向度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338F92" w14:textId="77777777" w:rsidR="00722C1C" w:rsidRPr="00D35A12" w:rsidRDefault="00722C1C" w:rsidP="00D35A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35A12">
              <w:rPr>
                <w:rFonts w:ascii="標楷體" w:eastAsia="標楷體" w:hAnsi="標楷體" w:hint="eastAsia"/>
                <w:szCs w:val="24"/>
              </w:rPr>
              <w:t>DSM-5 診斷標準及建議觀察情境</w:t>
            </w:r>
          </w:p>
        </w:tc>
        <w:tc>
          <w:tcPr>
            <w:tcW w:w="4926" w:type="dxa"/>
            <w:shd w:val="clear" w:color="auto" w:fill="auto"/>
            <w:vAlign w:val="center"/>
          </w:tcPr>
          <w:p w14:paraId="0B17A2B8" w14:textId="77777777" w:rsidR="00722C1C" w:rsidRPr="00D35A12" w:rsidRDefault="00722C1C" w:rsidP="00D35A12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35A12">
              <w:rPr>
                <w:rFonts w:ascii="標楷體" w:eastAsia="標楷體" w:hAnsi="標楷體" w:hint="eastAsia"/>
                <w:szCs w:val="24"/>
              </w:rPr>
              <w:t>個案實際表現</w:t>
            </w:r>
          </w:p>
        </w:tc>
      </w:tr>
      <w:tr w:rsidR="00722C1C" w:rsidRPr="00573E55" w14:paraId="6C86A5AC" w14:textId="77777777" w:rsidTr="002143EC">
        <w:trPr>
          <w:trHeight w:hRule="exact" w:val="3969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77AE8DD2" w14:textId="7656C8F2" w:rsidR="00722C1C" w:rsidRPr="00C014EC" w:rsidRDefault="001F2AF2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C014EC">
              <w:rPr>
                <w:rFonts w:ascii="標楷體" w:eastAsia="標楷體" w:hAnsi="標楷體" w:hint="eastAsia"/>
                <w:color w:val="000000"/>
                <w:szCs w:val="24"/>
              </w:rPr>
              <w:t>Ａ</w:t>
            </w:r>
            <w:proofErr w:type="gramEnd"/>
            <w:r w:rsidR="00722C1C" w:rsidRPr="00C014EC">
              <w:rPr>
                <w:rFonts w:ascii="標楷體" w:eastAsia="標楷體" w:hAnsi="標楷體" w:hint="eastAsia"/>
                <w:color w:val="000000"/>
                <w:szCs w:val="24"/>
              </w:rPr>
              <w:t>在多重情境下持續有社交溝通及社交互動的缺損</w:t>
            </w:r>
          </w:p>
        </w:tc>
        <w:tc>
          <w:tcPr>
            <w:tcW w:w="5528" w:type="dxa"/>
            <w:shd w:val="clear" w:color="auto" w:fill="auto"/>
          </w:tcPr>
          <w:p w14:paraId="7E83BAC7" w14:textId="77777777" w:rsidR="00722C1C" w:rsidRPr="00573E55" w:rsidRDefault="00722C1C" w:rsidP="00722C1C">
            <w:pPr>
              <w:pStyle w:val="afc"/>
              <w:numPr>
                <w:ilvl w:val="0"/>
                <w:numId w:val="3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社會－情緒相互性的缺損。</w:t>
            </w:r>
          </w:p>
          <w:p w14:paraId="1EA1707C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上課時是否能主動發問</w:t>
            </w:r>
          </w:p>
          <w:p w14:paraId="3265193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是否能詢問他人加入小組或遊戲</w:t>
            </w:r>
          </w:p>
          <w:p w14:paraId="6B8445F7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是否能接受他人的意見</w:t>
            </w:r>
          </w:p>
          <w:p w14:paraId="4C7CF46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是否能跟隨他人的話題適時轉移</w:t>
            </w:r>
          </w:p>
          <w:p w14:paraId="70B95EB2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是否能同理他人的情緒</w:t>
            </w:r>
          </w:p>
          <w:p w14:paraId="1272CADA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是否能回答老師提問的問題</w:t>
            </w:r>
          </w:p>
          <w:p w14:paraId="58DCCE28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休息時間是否能主動找同學玩</w:t>
            </w:r>
          </w:p>
          <w:p w14:paraId="29DDC0E1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是否能瞭解遊戲規則</w:t>
            </w:r>
          </w:p>
          <w:p w14:paraId="3B3D443E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是否能和人分享玩具或興趣</w:t>
            </w:r>
          </w:p>
          <w:p w14:paraId="386FC375" w14:textId="77777777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當別人和他談論話題時，是否能與人交談</w:t>
            </w:r>
          </w:p>
          <w:p w14:paraId="32AA3D8A" w14:textId="7B9667F6" w:rsidR="00722C1C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發展友誼時、分享情緒時、或在團體活動中表現</w:t>
            </w:r>
            <w:r w:rsidR="00C048EE">
              <w:rPr>
                <w:rFonts w:ascii="標楷體" w:eastAsia="標楷體" w:hAnsi="標楷體" w:hint="eastAsia"/>
                <w:sz w:val="20"/>
                <w:szCs w:val="20"/>
              </w:rPr>
              <w:t>顯得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漠不關心/一旁觀察/積極投入</w:t>
            </w:r>
          </w:p>
          <w:p w14:paraId="4807AF66" w14:textId="5D695CFC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/>
                <w:sz w:val="20"/>
                <w:szCs w:val="20"/>
              </w:rPr>
              <w:t>交友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或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遊戲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時</w:t>
            </w:r>
            <w:r w:rsidR="00C048EE" w:rsidRPr="00CE16A4"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表現主動但</w:t>
            </w:r>
            <w:r w:rsidR="00C048EE">
              <w:rPr>
                <w:rFonts w:ascii="標楷體" w:eastAsia="標楷體" w:hAnsi="標楷體" w:hint="eastAsia"/>
                <w:sz w:val="20"/>
                <w:szCs w:val="20"/>
              </w:rPr>
              <w:t>是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怪異/被動/避開遠離/易起衝突</w:t>
            </w:r>
          </w:p>
        </w:tc>
        <w:tc>
          <w:tcPr>
            <w:tcW w:w="4926" w:type="dxa"/>
            <w:shd w:val="clear" w:color="auto" w:fill="auto"/>
          </w:tcPr>
          <w:p w14:paraId="69E0B4D8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7DDD72BF" w14:textId="77777777" w:rsidTr="007C4FC3">
        <w:trPr>
          <w:trHeight w:val="2638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048EA436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/>
                <w:color w:val="00000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6F3E4E4E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用於社交互動的非語言溝通行為的缺損。</w:t>
            </w:r>
          </w:p>
          <w:p w14:paraId="444F0A5C" w14:textId="4899574B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個案本身的目光接觸/手勢/身體姿勢/語調/面部</w:t>
            </w:r>
            <w:r w:rsidR="00001AB7">
              <w:rPr>
                <w:rFonts w:ascii="標楷體" w:eastAsia="標楷體" w:hAnsi="標楷體" w:hint="eastAsia"/>
                <w:sz w:val="20"/>
                <w:szCs w:val="20"/>
              </w:rPr>
              <w:t>的</w:t>
            </w: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表情</w:t>
            </w:r>
          </w:p>
          <w:p w14:paraId="274D475C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是否能和人有正常的眼神接觸</w:t>
            </w:r>
          </w:p>
          <w:p w14:paraId="5AB76964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是否能看懂他人的表情、眼神、手勢或肢體語言</w:t>
            </w:r>
          </w:p>
          <w:p w14:paraId="4952FA6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是否能在適當的</w:t>
            </w:r>
            <w:proofErr w:type="gramStart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場合說請</w:t>
            </w:r>
            <w:proofErr w:type="gramEnd"/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、謝謝、對不起等語句</w:t>
            </w:r>
          </w:p>
          <w:p w14:paraId="0F5DB397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是否能用手勢、肢體或表情與他人溝通</w:t>
            </w:r>
          </w:p>
          <w:p w14:paraId="18BF5DBB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是否能聽懂、使用雙關語</w:t>
            </w:r>
          </w:p>
          <w:p w14:paraId="007B996B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sz w:val="22"/>
              </w:rPr>
            </w:pP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是否能回應複雜的社會線索/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聊天</w:t>
            </w:r>
            <w:r w:rsidRPr="00FE5C70">
              <w:rPr>
                <w:rFonts w:ascii="標楷體" w:eastAsia="標楷體" w:hAnsi="標楷體" w:hint="eastAsia"/>
                <w:sz w:val="20"/>
                <w:szCs w:val="20"/>
              </w:rPr>
              <w:t>主</w:t>
            </w:r>
            <w:r w:rsidRPr="00FE5C70">
              <w:rPr>
                <w:rFonts w:ascii="標楷體" w:eastAsia="標楷體" w:hAnsi="標楷體"/>
                <w:sz w:val="20"/>
                <w:szCs w:val="20"/>
              </w:rPr>
              <w:t>題</w:t>
            </w:r>
          </w:p>
        </w:tc>
        <w:tc>
          <w:tcPr>
            <w:tcW w:w="4926" w:type="dxa"/>
            <w:shd w:val="clear" w:color="auto" w:fill="auto"/>
          </w:tcPr>
          <w:p w14:paraId="20B9401E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573E55" w14:paraId="095B7A3E" w14:textId="77777777" w:rsidTr="007C4FC3">
        <w:trPr>
          <w:trHeight w:val="3465"/>
        </w:trPr>
        <w:tc>
          <w:tcPr>
            <w:tcW w:w="568" w:type="dxa"/>
            <w:vMerge/>
            <w:shd w:val="clear" w:color="auto" w:fill="auto"/>
            <w:textDirection w:val="tbRlV"/>
            <w:vAlign w:val="center"/>
          </w:tcPr>
          <w:p w14:paraId="33880967" w14:textId="77777777" w:rsidR="00722C1C" w:rsidRPr="00573E55" w:rsidRDefault="00722C1C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  <w:sz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04DD87F8" w14:textId="77777777" w:rsidR="00722C1C" w:rsidRPr="00573E55" w:rsidRDefault="00722C1C" w:rsidP="00722C1C">
            <w:pPr>
              <w:pStyle w:val="afc"/>
              <w:numPr>
                <w:ilvl w:val="0"/>
                <w:numId w:val="4"/>
              </w:numPr>
              <w:spacing w:line="300" w:lineRule="exact"/>
              <w:ind w:leftChars="0" w:left="321" w:hanging="321"/>
              <w:jc w:val="both"/>
              <w:rPr>
                <w:rFonts w:ascii="標楷體" w:eastAsia="標楷體" w:hAnsi="標楷體" w:cs="新細明體"/>
                <w:b/>
                <w:bCs/>
                <w:sz w:val="22"/>
                <w:u w:val="single"/>
              </w:rPr>
            </w:pPr>
            <w:r w:rsidRPr="00573E55">
              <w:rPr>
                <w:rFonts w:ascii="標楷體" w:eastAsia="標楷體" w:hAnsi="標楷體" w:cs="新細明體" w:hint="eastAsia"/>
                <w:b/>
                <w:bCs/>
                <w:sz w:val="22"/>
                <w:u w:val="single"/>
              </w:rPr>
              <w:t>發展、維繫及了解關係的缺損。</w:t>
            </w:r>
          </w:p>
          <w:p w14:paraId="41B5D683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遇到困難時，是否能主動尋求協助</w:t>
            </w:r>
          </w:p>
          <w:p w14:paraId="77F339E0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是否能主動和同學互動</w:t>
            </w:r>
          </w:p>
          <w:p w14:paraId="490041DB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是否主動找人分組</w:t>
            </w:r>
          </w:p>
          <w:p w14:paraId="29EB5596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是否能接受調整分組</w:t>
            </w:r>
          </w:p>
          <w:p w14:paraId="443F2BF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下課時，是否能加入同學的遊戲</w:t>
            </w:r>
          </w:p>
          <w:p w14:paraId="46867FB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是否喜歡參與同學的遊戲</w:t>
            </w:r>
          </w:p>
          <w:p w14:paraId="30DE794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受挫時情緒是否會失控</w:t>
            </w:r>
          </w:p>
          <w:p w14:paraId="61DF84E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個案的同理心表現</w:t>
            </w:r>
          </w:p>
          <w:p w14:paraId="56FAE2F8" w14:textId="77777777" w:rsidR="00722C1C" w:rsidRPr="00573E55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對人際互動情境的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錯誤解讀</w:t>
            </w:r>
          </w:p>
        </w:tc>
        <w:tc>
          <w:tcPr>
            <w:tcW w:w="4926" w:type="dxa"/>
            <w:shd w:val="clear" w:color="auto" w:fill="auto"/>
          </w:tcPr>
          <w:p w14:paraId="71E21563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25DD6DB9" w14:textId="77777777" w:rsidTr="002143EC">
        <w:trPr>
          <w:trHeight w:val="2835"/>
        </w:trPr>
        <w:tc>
          <w:tcPr>
            <w:tcW w:w="568" w:type="dxa"/>
            <w:vMerge w:val="restart"/>
            <w:shd w:val="clear" w:color="auto" w:fill="auto"/>
            <w:textDirection w:val="tbRlV"/>
            <w:vAlign w:val="center"/>
          </w:tcPr>
          <w:p w14:paraId="156D58FE" w14:textId="2065B424" w:rsidR="00722C1C" w:rsidRPr="00AC7677" w:rsidRDefault="001F2AF2" w:rsidP="002143EC">
            <w:pPr>
              <w:spacing w:line="300" w:lineRule="exact"/>
              <w:ind w:left="113" w:right="113"/>
              <w:jc w:val="center"/>
              <w:rPr>
                <w:rFonts w:ascii="標楷體" w:eastAsia="標楷體" w:hAnsi="標楷體" w:cs="新細明體"/>
                <w:kern w:val="0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 w:val="22"/>
              </w:rPr>
              <w:t>Ｂ</w:t>
            </w:r>
            <w:proofErr w:type="gramEnd"/>
            <w:r w:rsidR="00722C1C">
              <w:rPr>
                <w:rFonts w:ascii="標楷體" w:eastAsia="標楷體" w:hAnsi="標楷體" w:cs="新細明體" w:hint="eastAsia"/>
                <w:kern w:val="0"/>
              </w:rPr>
              <w:t>侷限、重複的行為、興趣或活動模式</w:t>
            </w:r>
          </w:p>
        </w:tc>
        <w:tc>
          <w:tcPr>
            <w:tcW w:w="5528" w:type="dxa"/>
            <w:shd w:val="clear" w:color="auto" w:fill="auto"/>
          </w:tcPr>
          <w:p w14:paraId="1EFBD228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重複的動作或語言</w:t>
            </w:r>
          </w:p>
          <w:p w14:paraId="3DB9FFC1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是否有固定的動作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例：自身旋轉、來回地走或跑、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反覆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翻彈東西</w:t>
            </w:r>
            <w:proofErr w:type="gramEnd"/>
            <w:r w:rsidRPr="00CE16A4">
              <w:rPr>
                <w:rFonts w:ascii="標楷體" w:eastAsia="標楷體" w:hAnsi="標楷體"/>
                <w:sz w:val="20"/>
                <w:szCs w:val="20"/>
              </w:rPr>
              <w:t>、</w:t>
            </w: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陣發性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搖晃身體、興奮時甩手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239563E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是否有怪異的動作</w:t>
            </w:r>
          </w:p>
          <w:p w14:paraId="352792F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是否有會不斷重複的動作</w:t>
            </w:r>
          </w:p>
          <w:p w14:paraId="4A3E61C7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是否出現單調的發音</w:t>
            </w:r>
          </w:p>
          <w:p w14:paraId="5639EAC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是否會仿說他人說的話</w:t>
            </w:r>
          </w:p>
          <w:p w14:paraId="06F0CC2F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是否有過度標準的發音</w:t>
            </w:r>
          </w:p>
          <w:p w14:paraId="5ED5CC2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是否有延宕式語言</w:t>
            </w:r>
          </w:p>
          <w:p w14:paraId="7A5EB34A" w14:textId="77777777" w:rsidR="00722C1C" w:rsidRPr="00A34A9F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不符情境的重複語句</w:t>
            </w:r>
          </w:p>
          <w:p w14:paraId="0E5C57D0" w14:textId="77777777" w:rsidR="00A34A9F" w:rsidRPr="00A34A9F" w:rsidRDefault="00A34A9F" w:rsidP="00A34A9F">
            <w:pPr>
              <w:rPr>
                <w:rFonts w:ascii="標楷體" w:eastAsia="標楷體" w:hAnsi="標楷體" w:cs="新細明體"/>
                <w:sz w:val="22"/>
              </w:rPr>
            </w:pPr>
          </w:p>
          <w:p w14:paraId="5C181DAB" w14:textId="77777777" w:rsidR="00A34A9F" w:rsidRPr="00A34A9F" w:rsidRDefault="00A34A9F" w:rsidP="00A34A9F">
            <w:pPr>
              <w:rPr>
                <w:rFonts w:ascii="標楷體" w:eastAsia="標楷體" w:hAnsi="標楷體" w:cs="新細明體"/>
                <w:sz w:val="22"/>
              </w:rPr>
            </w:pPr>
          </w:p>
          <w:p w14:paraId="1D36AAA2" w14:textId="43B62FD4" w:rsidR="00A34A9F" w:rsidRPr="00A34A9F" w:rsidRDefault="00A34A9F" w:rsidP="0089024C">
            <w:pPr>
              <w:tabs>
                <w:tab w:val="left" w:pos="1596"/>
              </w:tabs>
              <w:rPr>
                <w:rFonts w:ascii="標楷體" w:eastAsia="標楷體" w:hAnsi="標楷體" w:cs="新細明體"/>
                <w:sz w:val="22"/>
              </w:rPr>
            </w:pPr>
          </w:p>
          <w:p w14:paraId="4B063DBA" w14:textId="658E3FE9" w:rsidR="00A34A9F" w:rsidRPr="00A34A9F" w:rsidRDefault="00A34A9F" w:rsidP="00A34A9F">
            <w:pPr>
              <w:rPr>
                <w:rFonts w:ascii="標楷體" w:eastAsia="標楷體" w:hAnsi="標楷體" w:cs="新細明體"/>
                <w:sz w:val="22"/>
              </w:rPr>
            </w:pPr>
          </w:p>
        </w:tc>
        <w:tc>
          <w:tcPr>
            <w:tcW w:w="4926" w:type="dxa"/>
            <w:shd w:val="clear" w:color="auto" w:fill="auto"/>
          </w:tcPr>
          <w:p w14:paraId="497AD393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  <w:p w14:paraId="0813816D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F58EFF6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1FAA78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F8D282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FB0AC7B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ADC08A6" w14:textId="585E18BD" w:rsidR="00722C1C" w:rsidRDefault="00722C1C" w:rsidP="001C0A4D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2CE7E6E6" w14:textId="77777777" w:rsidR="001C0A4D" w:rsidRPr="005D4F56" w:rsidRDefault="001C0A4D" w:rsidP="001C0A4D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7644B339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49C99A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6BE7C2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14AD7C4C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E8635D1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5DCB7455" w14:textId="77777777" w:rsidR="00722C1C" w:rsidRPr="005D4F56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47A3F690" w14:textId="77777777" w:rsidR="00722C1C" w:rsidRDefault="00722C1C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8D58AC1" w14:textId="77777777" w:rsidR="007C4FC3" w:rsidRDefault="007C4FC3" w:rsidP="002143EC">
            <w:pPr>
              <w:rPr>
                <w:rFonts w:ascii="標楷體" w:eastAsia="標楷體" w:hAnsi="標楷體"/>
                <w:sz w:val="20"/>
                <w:szCs w:val="20"/>
              </w:rPr>
            </w:pPr>
          </w:p>
          <w:p w14:paraId="613ABFD0" w14:textId="67287DF8" w:rsidR="007C4FC3" w:rsidRPr="005D4F56" w:rsidRDefault="00A34A9F" w:rsidP="00A34A9F">
            <w:pPr>
              <w:tabs>
                <w:tab w:val="left" w:pos="1428"/>
              </w:tabs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/>
                <w:sz w:val="20"/>
                <w:szCs w:val="20"/>
              </w:rPr>
              <w:tab/>
            </w:r>
          </w:p>
        </w:tc>
      </w:tr>
      <w:tr w:rsidR="00722C1C" w:rsidRPr="00AC7677" w14:paraId="73C56CC3" w14:textId="77777777" w:rsidTr="002143EC">
        <w:trPr>
          <w:trHeight w:val="2849"/>
        </w:trPr>
        <w:tc>
          <w:tcPr>
            <w:tcW w:w="568" w:type="dxa"/>
            <w:vMerge/>
            <w:shd w:val="clear" w:color="auto" w:fill="auto"/>
          </w:tcPr>
          <w:p w14:paraId="3AC71FE9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041FEEF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糾纏在一些複雜的儀式行為上，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堅持的行為或思考模式</w:t>
            </w:r>
          </w:p>
          <w:p w14:paraId="581FFC02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是否會只走固定路線</w:t>
            </w:r>
          </w:p>
          <w:p w14:paraId="5E13B6FC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是否有怪異的或令人不舒服的習慣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（</w:t>
            </w:r>
            <w:proofErr w:type="gramEnd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例：</w:t>
            </w:r>
            <w:r w:rsidRPr="00CE16A4">
              <w:rPr>
                <w:rFonts w:ascii="標楷體" w:eastAsia="標楷體" w:hAnsi="標楷體"/>
                <w:sz w:val="20"/>
                <w:szCs w:val="20"/>
              </w:rPr>
              <w:t>排列物品</w:t>
            </w:r>
            <w:proofErr w:type="gramStart"/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）</w:t>
            </w:r>
            <w:proofErr w:type="gramEnd"/>
          </w:p>
          <w:p w14:paraId="355FCEB8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是否有嚴重偏食</w:t>
            </w:r>
          </w:p>
          <w:p w14:paraId="378A354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是否會重複提問</w:t>
            </w:r>
          </w:p>
          <w:p w14:paraId="4C2A7C65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是否只說自己有興趣的事</w:t>
            </w:r>
          </w:p>
          <w:p w14:paraId="14F310DA" w14:textId="77777777" w:rsidR="00722C1C" w:rsidRPr="00CE16A4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是否難以接受改變</w:t>
            </w:r>
          </w:p>
          <w:p w14:paraId="4BDA2CB9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CE16A4">
              <w:rPr>
                <w:rFonts w:ascii="標楷體" w:eastAsia="標楷體" w:hAnsi="標楷體" w:hint="eastAsia"/>
                <w:sz w:val="20"/>
                <w:szCs w:val="20"/>
              </w:rPr>
              <w:t>是否會針對一個小小的變動，而引發劇烈的情緒反彈和焦慮</w:t>
            </w:r>
          </w:p>
        </w:tc>
        <w:tc>
          <w:tcPr>
            <w:tcW w:w="4926" w:type="dxa"/>
            <w:shd w:val="clear" w:color="auto" w:fill="auto"/>
          </w:tcPr>
          <w:p w14:paraId="0BF29186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78743D0" w14:textId="77777777" w:rsidTr="002143EC">
        <w:trPr>
          <w:trHeight w:val="2794"/>
        </w:trPr>
        <w:tc>
          <w:tcPr>
            <w:tcW w:w="568" w:type="dxa"/>
            <w:vMerge/>
            <w:shd w:val="clear" w:color="auto" w:fill="auto"/>
          </w:tcPr>
          <w:p w14:paraId="77EA5FAF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7565BDAC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特別強烈著迷於單調的東西或遊戲活動、特殊的興趣等</w:t>
            </w:r>
          </w:p>
          <w:p w14:paraId="5B2A6E7D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不尋常的依戀或專注特定的物體，並顯出極端的著迷或不容中斷的興趣</w:t>
            </w:r>
          </w:p>
          <w:p w14:paraId="05DD86C2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是否會重複動作或說話</w:t>
            </w:r>
          </w:p>
          <w:p w14:paraId="1E876FAF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是否會只圍繞單一話題無法轉換</w:t>
            </w:r>
          </w:p>
          <w:p w14:paraId="4CD450AF" w14:textId="77777777" w:rsidR="00722C1C" w:rsidRPr="00FE5C7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是否有哪些行為是固執的興趣(激烈或集中)</w:t>
            </w:r>
          </w:p>
        </w:tc>
        <w:tc>
          <w:tcPr>
            <w:tcW w:w="4926" w:type="dxa"/>
            <w:shd w:val="clear" w:color="auto" w:fill="auto"/>
          </w:tcPr>
          <w:p w14:paraId="082827B0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50F29BFF" w14:textId="77777777" w:rsidTr="002143EC">
        <w:trPr>
          <w:trHeight w:val="2679"/>
        </w:trPr>
        <w:tc>
          <w:tcPr>
            <w:tcW w:w="568" w:type="dxa"/>
            <w:vMerge/>
            <w:shd w:val="clear" w:color="auto" w:fill="auto"/>
          </w:tcPr>
          <w:p w14:paraId="6B4130DE" w14:textId="77777777" w:rsidR="00722C1C" w:rsidRPr="00AC7677" w:rsidRDefault="00722C1C" w:rsidP="002143EC">
            <w:pPr>
              <w:spacing w:line="300" w:lineRule="exact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5528" w:type="dxa"/>
            <w:shd w:val="clear" w:color="auto" w:fill="auto"/>
          </w:tcPr>
          <w:p w14:paraId="3EFC983B" w14:textId="77777777" w:rsidR="00722C1C" w:rsidRPr="008C3C02" w:rsidRDefault="00722C1C" w:rsidP="00722C1C">
            <w:pPr>
              <w:numPr>
                <w:ilvl w:val="1"/>
                <w:numId w:val="2"/>
              </w:numPr>
              <w:spacing w:line="300" w:lineRule="exact"/>
              <w:ind w:left="315" w:hanging="283"/>
              <w:jc w:val="both"/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</w:pP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感官</w:t>
            </w:r>
            <w:r w:rsidRPr="008C3C02">
              <w:rPr>
                <w:rFonts w:ascii="標楷體" w:eastAsia="標楷體" w:hAnsi="標楷體" w:cs="新細明體" w:hint="eastAsia"/>
                <w:b/>
                <w:bCs/>
                <w:kern w:val="0"/>
                <w:sz w:val="22"/>
                <w:u w:val="single"/>
              </w:rPr>
              <w:t>對周圍</w:t>
            </w:r>
            <w:r w:rsidRPr="008C3C02">
              <w:rPr>
                <w:rFonts w:ascii="標楷體" w:eastAsia="標楷體" w:hAnsi="標楷體" w:cs="新細明體"/>
                <w:b/>
                <w:bCs/>
                <w:kern w:val="0"/>
                <w:sz w:val="22"/>
                <w:u w:val="single"/>
              </w:rPr>
              <w:t>的過度敏感或不敏感</w:t>
            </w:r>
          </w:p>
          <w:p w14:paraId="7B68D257" w14:textId="77777777" w:rsidR="00722C1C" w:rsidRPr="007D48B8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是否會過度尋求感官刺激（聲音、光線、材質、味道、觸覺旋轉物）</w:t>
            </w:r>
          </w:p>
          <w:p w14:paraId="7F5A5BAC" w14:textId="77777777" w:rsidR="00722C1C" w:rsidRPr="00D843C0" w:rsidRDefault="00722C1C" w:rsidP="00722C1C">
            <w:pPr>
              <w:numPr>
                <w:ilvl w:val="1"/>
                <w:numId w:val="5"/>
              </w:numPr>
              <w:spacing w:line="240" w:lineRule="exact"/>
              <w:ind w:left="606" w:hanging="196"/>
              <w:jc w:val="both"/>
              <w:rPr>
                <w:rFonts w:ascii="標楷體" w:eastAsia="標楷體" w:hAnsi="標楷體"/>
                <w:sz w:val="22"/>
              </w:rPr>
            </w:pPr>
            <w:r w:rsidRPr="007D48B8">
              <w:rPr>
                <w:rFonts w:ascii="標楷體" w:eastAsia="標楷體" w:hAnsi="標楷體" w:hint="eastAsia"/>
                <w:sz w:val="20"/>
                <w:szCs w:val="20"/>
              </w:rPr>
              <w:t>對疼痛或冷熱反應遲鈍或過於敏感</w:t>
            </w:r>
          </w:p>
        </w:tc>
        <w:tc>
          <w:tcPr>
            <w:tcW w:w="4926" w:type="dxa"/>
            <w:shd w:val="clear" w:color="auto" w:fill="auto"/>
          </w:tcPr>
          <w:p w14:paraId="487BD04B" w14:textId="77777777" w:rsidR="00722C1C" w:rsidRPr="00DF3458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DF3458">
              <w:rPr>
                <w:rFonts w:ascii="標楷體" w:eastAsia="標楷體" w:hAnsi="標楷體" w:hint="eastAsia"/>
                <w:sz w:val="20"/>
                <w:szCs w:val="20"/>
              </w:rPr>
              <w:t>請參考左列觀察情境加以描述。</w:t>
            </w:r>
          </w:p>
        </w:tc>
      </w:tr>
      <w:tr w:rsidR="00722C1C" w:rsidRPr="00AC7677" w14:paraId="006C0F0D" w14:textId="77777777" w:rsidTr="00E902F6">
        <w:trPr>
          <w:trHeight w:val="1417"/>
        </w:trPr>
        <w:tc>
          <w:tcPr>
            <w:tcW w:w="6096" w:type="dxa"/>
            <w:gridSpan w:val="2"/>
            <w:shd w:val="clear" w:color="auto" w:fill="auto"/>
          </w:tcPr>
          <w:p w14:paraId="06575BCF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C.症狀在幼兒發展階段就出現。</w:t>
            </w:r>
          </w:p>
        </w:tc>
        <w:tc>
          <w:tcPr>
            <w:tcW w:w="4926" w:type="dxa"/>
            <w:shd w:val="clear" w:color="auto" w:fill="auto"/>
          </w:tcPr>
          <w:p w14:paraId="6069C354" w14:textId="42117DA5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□是，症狀說明：</w:t>
            </w:r>
          </w:p>
          <w:p w14:paraId="340DFD9B" w14:textId="77777777" w:rsidR="00BF286E" w:rsidRDefault="00BF286E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  <w:p w14:paraId="0618816E" w14:textId="77777777" w:rsidR="009A6936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proofErr w:type="gramStart"/>
            <w:r>
              <w:rPr>
                <w:rFonts w:ascii="標楷體" w:eastAsia="標楷體" w:hAnsi="標楷體" w:hint="eastAsia"/>
              </w:rPr>
              <w:t>□否</w:t>
            </w:r>
            <w:proofErr w:type="gramEnd"/>
            <w:r>
              <w:rPr>
                <w:rFonts w:ascii="標楷體" w:eastAsia="標楷體" w:hAnsi="標楷體" w:hint="eastAsia"/>
              </w:rPr>
              <w:t>，但在學齡階段逐漸出現上述A、B</w:t>
            </w:r>
          </w:p>
          <w:p w14:paraId="54775105" w14:textId="0D491D63" w:rsidR="00722C1C" w:rsidRPr="00AC7677" w:rsidRDefault="00722C1C" w:rsidP="00834C4E">
            <w:pPr>
              <w:spacing w:line="300" w:lineRule="exact"/>
              <w:ind w:firstLineChars="100" w:firstLine="240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領域徵狀</w:t>
            </w:r>
          </w:p>
        </w:tc>
      </w:tr>
      <w:tr w:rsidR="00722C1C" w:rsidRPr="00AC7677" w14:paraId="59440D54" w14:textId="77777777" w:rsidTr="00C31DA5">
        <w:trPr>
          <w:trHeight w:val="2551"/>
        </w:trPr>
        <w:tc>
          <w:tcPr>
            <w:tcW w:w="6096" w:type="dxa"/>
            <w:gridSpan w:val="2"/>
            <w:shd w:val="clear" w:color="auto" w:fill="auto"/>
          </w:tcPr>
          <w:p w14:paraId="4C8A1E38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 w:cs="新細明體"/>
                <w:kern w:val="0"/>
                <w:sz w:val="22"/>
              </w:rPr>
            </w:pPr>
            <w:r>
              <w:rPr>
                <w:rFonts w:ascii="標楷體" w:eastAsia="標楷體" w:hAnsi="標楷體" w:cs="新細明體" w:hint="eastAsia"/>
                <w:kern w:val="0"/>
                <w:sz w:val="22"/>
              </w:rPr>
              <w:t>D.</w:t>
            </w:r>
            <w:r>
              <w:rPr>
                <w:rFonts w:ascii="標楷體" w:eastAsia="標楷體" w:hAnsi="標楷體" w:hint="eastAsia"/>
              </w:rPr>
              <w:t>上述A、B領域徵狀引起學習及人際適應困難</w:t>
            </w:r>
          </w:p>
        </w:tc>
        <w:tc>
          <w:tcPr>
            <w:tcW w:w="4926" w:type="dxa"/>
            <w:shd w:val="clear" w:color="auto" w:fill="auto"/>
          </w:tcPr>
          <w:p w14:paraId="69B62289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困難描述：</w:t>
            </w:r>
          </w:p>
          <w:p w14:paraId="0B57BF0F" w14:textId="77777777" w:rsidR="00722C1C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  <w:p w14:paraId="40495B65" w14:textId="77777777" w:rsidR="00722C1C" w:rsidRPr="00AC7677" w:rsidRDefault="00722C1C" w:rsidP="002143EC">
            <w:pPr>
              <w:spacing w:line="300" w:lineRule="exact"/>
              <w:jc w:val="both"/>
              <w:rPr>
                <w:rFonts w:ascii="標楷體" w:eastAsia="標楷體" w:hAnsi="標楷體"/>
              </w:rPr>
            </w:pPr>
          </w:p>
        </w:tc>
      </w:tr>
    </w:tbl>
    <w:p w14:paraId="22C02EFA" w14:textId="77777777" w:rsidR="00722C1C" w:rsidRPr="00EC1893" w:rsidRDefault="00722C1C" w:rsidP="00722C1C">
      <w:pPr>
        <w:rPr>
          <w:rFonts w:ascii="標楷體" w:eastAsia="標楷體" w:hAnsi="標楷體"/>
        </w:rPr>
      </w:pPr>
      <w:r w:rsidRPr="0005596E">
        <w:rPr>
          <w:rFonts w:ascii="標楷體" w:eastAsia="標楷體" w:hAnsi="標楷體" w:hint="eastAsia"/>
        </w:rPr>
        <w:t>參考</w:t>
      </w:r>
      <w:r>
        <w:rPr>
          <w:rFonts w:ascii="標楷體" w:eastAsia="標楷體" w:hAnsi="標楷體" w:hint="eastAsia"/>
        </w:rPr>
        <w:t>:</w:t>
      </w:r>
      <w:r w:rsidRPr="0005596E">
        <w:rPr>
          <w:rFonts w:ascii="標楷體" w:eastAsia="標楷體" w:hAnsi="標楷體" w:hint="eastAsia"/>
        </w:rPr>
        <w:t>DSM-V精神疾病診斷與統計、施顯</w:t>
      </w:r>
      <w:proofErr w:type="gramStart"/>
      <w:r w:rsidRPr="0005596E">
        <w:rPr>
          <w:rFonts w:ascii="標楷體" w:eastAsia="標楷體" w:hAnsi="標楷體" w:hint="eastAsia"/>
        </w:rPr>
        <w:t>烇</w:t>
      </w:r>
      <w:proofErr w:type="gramEnd"/>
      <w:r w:rsidRPr="0005596E">
        <w:rPr>
          <w:rFonts w:ascii="標楷體" w:eastAsia="標楷體" w:hAnsi="標楷體" w:hint="eastAsia"/>
        </w:rPr>
        <w:t>(87)情緒與行為問題、鈕文英(91)行為問題處理。</w:t>
      </w:r>
    </w:p>
    <w:p w14:paraId="198EC8A9" w14:textId="77777777" w:rsidR="007C4FC3" w:rsidRDefault="007C4FC3">
      <w:pPr>
        <w:widowControl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/>
          <w:b/>
          <w:sz w:val="32"/>
          <w:szCs w:val="32"/>
        </w:rPr>
        <w:br w:type="page"/>
      </w:r>
    </w:p>
    <w:p w14:paraId="682DC99D" w14:textId="354E9E07" w:rsidR="00F1025E" w:rsidRPr="00557A1D" w:rsidRDefault="00074BBD" w:rsidP="00C84F90">
      <w:pPr>
        <w:spacing w:line="400" w:lineRule="exact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b/>
          <w:sz w:val="32"/>
          <w:szCs w:val="32"/>
        </w:rPr>
        <w:lastRenderedPageBreak/>
        <w:t>3.</w:t>
      </w:r>
      <w:r>
        <w:rPr>
          <w:rFonts w:ascii="標楷體" w:eastAsia="標楷體" w:hAnsi="標楷體" w:hint="eastAsia"/>
          <w:sz w:val="28"/>
          <w:szCs w:val="16"/>
        </w:rPr>
        <w:t>【</w:t>
      </w:r>
      <w:r w:rsidRPr="00074BBD">
        <w:rPr>
          <w:rFonts w:ascii="標楷體" w:eastAsia="標楷體" w:hAnsi="標楷體" w:hint="eastAsia"/>
          <w:bCs/>
          <w:sz w:val="32"/>
          <w:szCs w:val="32"/>
        </w:rPr>
        <w:t>教育類服務(學校提供之教學/輔導支持)</w:t>
      </w:r>
      <w:r>
        <w:rPr>
          <w:rFonts w:ascii="標楷體" w:eastAsia="標楷體" w:hAnsi="標楷體" w:hint="eastAsia"/>
          <w:sz w:val="28"/>
          <w:szCs w:val="16"/>
        </w:rPr>
        <w:t xml:space="preserve">】  </w:t>
      </w:r>
    </w:p>
    <w:tbl>
      <w:tblPr>
        <w:tblW w:w="10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4"/>
        <w:gridCol w:w="1805"/>
        <w:gridCol w:w="1281"/>
        <w:gridCol w:w="848"/>
        <w:gridCol w:w="3830"/>
        <w:gridCol w:w="1276"/>
        <w:gridCol w:w="1134"/>
      </w:tblGrid>
      <w:tr w:rsidR="00F1025E" w:rsidRPr="00EB7172" w14:paraId="4C71E8B1" w14:textId="77777777" w:rsidTr="00C31DA5">
        <w:trPr>
          <w:trHeight w:val="510"/>
        </w:trPr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3F9C77DB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70AEF502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起訖時間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FA2F83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次數/頻率</w:t>
            </w:r>
          </w:p>
        </w:tc>
        <w:tc>
          <w:tcPr>
            <w:tcW w:w="3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2FD69B7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內容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CD6301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執行者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85BFFD3" w14:textId="77777777" w:rsidR="00F1025E" w:rsidRPr="00C31DA5" w:rsidRDefault="00F1025E" w:rsidP="00C31DA5">
            <w:pPr>
              <w:jc w:val="center"/>
              <w:rPr>
                <w:rFonts w:ascii="標楷體" w:eastAsia="標楷體" w:hAnsi="標楷體"/>
              </w:rPr>
            </w:pPr>
            <w:r w:rsidRPr="00C31DA5">
              <w:rPr>
                <w:rFonts w:ascii="標楷體" w:eastAsia="標楷體" w:hAnsi="標楷體" w:hint="eastAsia"/>
              </w:rPr>
              <w:t>成效</w:t>
            </w:r>
          </w:p>
        </w:tc>
      </w:tr>
      <w:tr w:rsidR="00F1025E" w:rsidRPr="00EB7172" w14:paraId="13C5C3BE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8F89A2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3DB6F0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認輔教師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FCB9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520E6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FEBE16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0CF2ED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74456E0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1CC50972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4F306F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5E513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color w:val="000000"/>
                <w:szCs w:val="24"/>
              </w:rPr>
              <w:t>專輔教師</w:t>
            </w:r>
            <w:proofErr w:type="gramEnd"/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5ED35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3DEB66D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2095D2B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483833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0E6DA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54B96EF6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E08227F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2031F0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個別諮商輔導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888D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15C8D0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FC5BC50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FD6205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74A40DF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1EFEBB4D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8E2BB4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38039C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小團體輔導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F6FEE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A5EBC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C523358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8885D7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2771F7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543EDAE6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D642CC0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1588EE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輔導會議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3301B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D632B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7651AEF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CC704F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A17204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23CAC8CF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A609ADA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2142E3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EB7172">
              <w:rPr>
                <w:rFonts w:ascii="標楷體" w:eastAsia="標楷體" w:hAnsi="標楷體" w:hint="eastAsia"/>
                <w:color w:val="000000"/>
                <w:szCs w:val="24"/>
              </w:rPr>
              <w:t>個案會議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FBFF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143C40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C489A7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1E1933A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5D9E8F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45034B88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58683D1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47BC1DF" w14:textId="7B990FC4" w:rsidR="00F1025E" w:rsidRPr="00EB7172" w:rsidRDefault="000766D0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學習扶助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C92C6E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2BA361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B966FF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B11449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764119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375F500B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2A758869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9FEDC1D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巡迴輔導服務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F38AD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3E0D2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28B75DF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B35CAA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59AC0597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0CC59FA6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5E8E75D5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A4B634B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color w:val="000000"/>
                <w:szCs w:val="24"/>
              </w:rPr>
              <w:t>資源班服務</w:t>
            </w: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CF1D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C46846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852E95E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FCF9597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29AA7E8D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6E0655A7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48A4E2B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8E57734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1AC67B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C3D2630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0EEE08C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7291DEC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3F6DB00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4F2A6FAA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410DD76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0C99AA" w14:textId="77777777" w:rsidR="00F1025E" w:rsidRPr="00EB7172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FBF2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056EC5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977648A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58EE54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2BBF172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1025E" w:rsidRPr="00EB7172" w14:paraId="253BF345" w14:textId="77777777" w:rsidTr="00B81897">
        <w:trPr>
          <w:trHeight w:val="1134"/>
        </w:trPr>
        <w:tc>
          <w:tcPr>
            <w:tcW w:w="34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0AB103" w14:textId="77777777" w:rsidR="00F1025E" w:rsidRPr="00EB7172" w:rsidRDefault="00F1025E" w:rsidP="00F1025E">
            <w:pPr>
              <w:numPr>
                <w:ilvl w:val="0"/>
                <w:numId w:val="1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805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7359B46" w14:textId="77777777" w:rsidR="00F1025E" w:rsidRDefault="00F1025E" w:rsidP="001615AC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</w:p>
        </w:tc>
        <w:tc>
          <w:tcPr>
            <w:tcW w:w="128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5E92CECE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1490C6" w14:textId="16915A63" w:rsidR="00C96846" w:rsidRPr="0082273A" w:rsidRDefault="00C96846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4D02D0E6" w14:textId="77777777" w:rsidR="00F1025E" w:rsidRPr="0082273A" w:rsidRDefault="00F1025E" w:rsidP="008D2DBA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14E0A6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F2A8" w14:textId="77777777" w:rsidR="00F1025E" w:rsidRPr="0082273A" w:rsidRDefault="00F1025E" w:rsidP="008D2DBA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6D17320E" w14:textId="18451B0A" w:rsidR="003312AA" w:rsidRDefault="003312AA" w:rsidP="00352C89">
      <w:pPr>
        <w:widowControl/>
        <w:rPr>
          <w:rFonts w:ascii="標楷體" w:eastAsia="標楷體" w:hAnsi="標楷體"/>
          <w:b/>
          <w:bCs/>
          <w:sz w:val="28"/>
        </w:rPr>
      </w:pPr>
    </w:p>
    <w:p w14:paraId="2E2B16F1" w14:textId="77777777" w:rsidR="00B81897" w:rsidRDefault="00B81897" w:rsidP="00352C89">
      <w:pPr>
        <w:widowControl/>
        <w:rPr>
          <w:rFonts w:ascii="標楷體" w:eastAsia="標楷體" w:hAnsi="標楷體"/>
          <w:b/>
          <w:bCs/>
          <w:sz w:val="28"/>
        </w:rPr>
      </w:pPr>
    </w:p>
    <w:p w14:paraId="582CA524" w14:textId="2A828AE5" w:rsidR="00352C89" w:rsidRPr="0082273A" w:rsidRDefault="00074BBD" w:rsidP="00352C89">
      <w:pPr>
        <w:widowControl/>
        <w:rPr>
          <w:rFonts w:ascii="標楷體" w:eastAsia="標楷體" w:hAnsi="Times New Roman"/>
          <w:b/>
          <w:kern w:val="0"/>
          <w:sz w:val="32"/>
          <w:szCs w:val="32"/>
        </w:rPr>
      </w:pPr>
      <w:r w:rsidRPr="0082273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二</w:t>
      </w:r>
      <w:r w:rsidR="00F1025E" w:rsidRPr="0082273A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="00CD1D3A" w:rsidRPr="0082273A">
        <w:rPr>
          <w:rFonts w:ascii="標楷體" w:eastAsia="標楷體" w:hAnsi="標楷體" w:hint="eastAsia"/>
          <w:b/>
          <w:bCs/>
          <w:sz w:val="32"/>
          <w:szCs w:val="32"/>
        </w:rPr>
        <w:t>教學輔導記錄</w:t>
      </w:r>
      <w:r w:rsidR="00CD1D3A" w:rsidRPr="0082273A">
        <w:rPr>
          <w:rFonts w:ascii="標楷體" w:eastAsia="標楷體" w:hAnsi="Times New Roman" w:hint="eastAsia"/>
          <w:b/>
          <w:kern w:val="0"/>
          <w:sz w:val="32"/>
          <w:szCs w:val="32"/>
        </w:rPr>
        <w:t>（</w:t>
      </w:r>
      <w:r w:rsidR="006310FA" w:rsidRPr="0082273A">
        <w:rPr>
          <w:rFonts w:ascii="標楷體" w:eastAsia="標楷體" w:hAnsi="Times New Roman" w:hint="eastAsia"/>
          <w:b/>
          <w:kern w:val="0"/>
          <w:sz w:val="32"/>
          <w:szCs w:val="32"/>
        </w:rPr>
        <w:t>普通班</w:t>
      </w:r>
      <w:r w:rsidR="00CD1D3A" w:rsidRPr="0082273A">
        <w:rPr>
          <w:rFonts w:ascii="標楷體" w:eastAsia="標楷體" w:hAnsi="Times New Roman" w:hint="eastAsia"/>
          <w:b/>
          <w:kern w:val="0"/>
          <w:sz w:val="32"/>
          <w:szCs w:val="32"/>
        </w:rPr>
        <w:t xml:space="preserve">教師） </w:t>
      </w:r>
    </w:p>
    <w:p w14:paraId="77B1E971" w14:textId="45E02090" w:rsidR="009C61CE" w:rsidRPr="009C61CE" w:rsidRDefault="00352C89" w:rsidP="0091103A">
      <w:pPr>
        <w:widowControl/>
        <w:spacing w:beforeLines="50" w:before="120"/>
        <w:rPr>
          <w:rFonts w:ascii="標楷體" w:eastAsia="標楷體" w:hAnsi="標楷體"/>
          <w:sz w:val="40"/>
          <w:szCs w:val="40"/>
          <w:u w:val="single"/>
        </w:rPr>
      </w:pPr>
      <w:r>
        <w:rPr>
          <w:rFonts w:ascii="標楷體" w:eastAsia="標楷體" w:hAnsi="標楷體" w:hint="eastAsia"/>
          <w:b/>
          <w:bCs/>
          <w:kern w:val="0"/>
          <w:szCs w:val="24"/>
        </w:rPr>
        <w:t>填寫教師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 xml:space="preserve"> </w:t>
      </w:r>
      <w:r w:rsidR="00CD1D3A" w:rsidRPr="00CD1D3A">
        <w:rPr>
          <w:rFonts w:ascii="標楷體" w:eastAsia="標楷體" w:hAnsi="標楷體" w:hint="eastAsia"/>
          <w:szCs w:val="24"/>
        </w:rPr>
        <w:t>個案之□導師 □輔導教師 □其他</w:t>
      </w:r>
      <w:r w:rsidR="007C4E79">
        <w:rPr>
          <w:rFonts w:ascii="標楷體" w:eastAsia="標楷體" w:hAnsi="標楷體" w:hint="eastAsia"/>
          <w:szCs w:val="24"/>
        </w:rPr>
        <w:t>(      )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填寫</w:t>
      </w:r>
      <w:r w:rsidR="00CD1D3A">
        <w:rPr>
          <w:rFonts w:ascii="標楷體" w:eastAsia="標楷體" w:hAnsi="標楷體" w:hint="eastAsia"/>
          <w:b/>
          <w:bCs/>
          <w:kern w:val="0"/>
          <w:szCs w:val="24"/>
        </w:rPr>
        <w:t>日期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</w:rPr>
        <w:t>：</w:t>
      </w:r>
      <w:r w:rsidR="00CD1D3A" w:rsidRPr="00CD1D3A">
        <w:rPr>
          <w:rFonts w:ascii="標楷體" w:eastAsia="標楷體" w:hAnsi="標楷體" w:hint="eastAsia"/>
          <w:b/>
          <w:bCs/>
          <w:kern w:val="0"/>
          <w:szCs w:val="24"/>
          <w:u w:val="single"/>
        </w:rPr>
        <w:t xml:space="preserve">　　　　　　　　</w:t>
      </w:r>
    </w:p>
    <w:tbl>
      <w:tblPr>
        <w:tblpPr w:leftFromText="180" w:rightFromText="180" w:horzAnchor="margin" w:tblpY="939"/>
        <w:tblW w:w="10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5"/>
        <w:gridCol w:w="3648"/>
        <w:gridCol w:w="3401"/>
        <w:gridCol w:w="2376"/>
      </w:tblGrid>
      <w:tr w:rsidR="00CD1D3A" w:rsidRPr="00827FB4" w14:paraId="0A1A8299" w14:textId="77777777" w:rsidTr="00CE1F59">
        <w:trPr>
          <w:trHeight w:val="454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32E6F9EE" w14:textId="3605A48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3648" w:type="dxa"/>
            <w:shd w:val="clear" w:color="auto" w:fill="BFBFBF" w:themeFill="background1" w:themeFillShade="BF"/>
            <w:vAlign w:val="center"/>
          </w:tcPr>
          <w:p w14:paraId="620EFACD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BFBFBF" w:themeFill="background1" w:themeFillShade="BF"/>
            <w:vAlign w:val="center"/>
          </w:tcPr>
          <w:p w14:paraId="73B8650F" w14:textId="1E1B3000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0409E172" w14:textId="760F82F9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CD1D3A" w:rsidRPr="00827FB4" w14:paraId="15877616" w14:textId="77777777" w:rsidTr="00CE1F59">
        <w:tc>
          <w:tcPr>
            <w:tcW w:w="1205" w:type="dxa"/>
            <w:shd w:val="clear" w:color="auto" w:fill="auto"/>
            <w:vAlign w:val="center"/>
          </w:tcPr>
          <w:p w14:paraId="3610D331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數 學</w:t>
            </w:r>
          </w:p>
        </w:tc>
        <w:tc>
          <w:tcPr>
            <w:tcW w:w="3648" w:type="dxa"/>
            <w:shd w:val="clear" w:color="auto" w:fill="auto"/>
          </w:tcPr>
          <w:p w14:paraId="3E82CDB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□數字辨認有困難(     以內)</w:t>
            </w:r>
          </w:p>
          <w:p w14:paraId="3B1A302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□加減計算有困難(     位數)</w:t>
            </w:r>
          </w:p>
          <w:p w14:paraId="76B5559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□數數字有困難(     以內)</w:t>
            </w:r>
          </w:p>
          <w:p w14:paraId="25A1D93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□乘除計算有困難(     位數)</w:t>
            </w:r>
          </w:p>
          <w:p w14:paraId="4D1654B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□九九乘法背誦有困難</w:t>
            </w:r>
          </w:p>
          <w:p w14:paraId="6CBCCC7D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□四則運算有困難</w:t>
            </w:r>
          </w:p>
          <w:p w14:paraId="21FDD9B6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□單位換算有困難</w:t>
            </w:r>
          </w:p>
          <w:p w14:paraId="2295F02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□形狀辨認有困難</w:t>
            </w:r>
          </w:p>
          <w:p w14:paraId="6D2B34F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□缺乏心算能力</w:t>
            </w:r>
          </w:p>
          <w:p w14:paraId="2D9B493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□缺乏數量概念</w:t>
            </w:r>
          </w:p>
          <w:p w14:paraId="39555F7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1B3CE5F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□應用問題題意理解困難</w:t>
            </w:r>
          </w:p>
          <w:p w14:paraId="710A7CCB" w14:textId="68AFEB33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3A625A5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□簡化教材</w:t>
            </w:r>
          </w:p>
          <w:p w14:paraId="6A310A0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□調整作業分量或方式</w:t>
            </w:r>
          </w:p>
          <w:p w14:paraId="765ABED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□以圖示協助</w:t>
            </w:r>
          </w:p>
          <w:p w14:paraId="1258AB4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□多舉例說明</w:t>
            </w:r>
          </w:p>
          <w:p w14:paraId="6EAEB26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□小老師協助</w:t>
            </w:r>
          </w:p>
          <w:p w14:paraId="3EFF18C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□利用小組同儕合作</w:t>
            </w:r>
          </w:p>
          <w:p w14:paraId="5B671BD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DA480E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AF2817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080264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EDA0A56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CB6D6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03081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76129A4" w14:textId="4FE8B68E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7C33810A" w14:textId="77777777" w:rsidTr="00CE1F59">
        <w:tc>
          <w:tcPr>
            <w:tcW w:w="1205" w:type="dxa"/>
            <w:shd w:val="clear" w:color="auto" w:fill="auto"/>
            <w:vAlign w:val="center"/>
          </w:tcPr>
          <w:p w14:paraId="08C9E6FD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閱 讀</w:t>
            </w:r>
          </w:p>
        </w:tc>
        <w:tc>
          <w:tcPr>
            <w:tcW w:w="3648" w:type="dxa"/>
            <w:shd w:val="clear" w:color="auto" w:fill="auto"/>
          </w:tcPr>
          <w:p w14:paraId="44AF25D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□識字量少</w:t>
            </w:r>
          </w:p>
          <w:p w14:paraId="0E4B9036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□會獨字句但不懂意思</w:t>
            </w:r>
          </w:p>
          <w:p w14:paraId="03E818B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□閱讀緩慢</w:t>
            </w:r>
          </w:p>
          <w:p w14:paraId="7A083D8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□斷字斷句易錯</w:t>
            </w:r>
          </w:p>
          <w:p w14:paraId="292D4E3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□閱讀時會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跳行跳字</w:t>
            </w:r>
            <w:proofErr w:type="gramEnd"/>
          </w:p>
          <w:p w14:paraId="4A1E7CA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易增漏字</w:t>
            </w:r>
            <w:proofErr w:type="gramEnd"/>
          </w:p>
          <w:p w14:paraId="77AD78D9" w14:textId="3FDEFC50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502083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□簡化閱讀內容</w:t>
            </w:r>
          </w:p>
          <w:p w14:paraId="4A0197F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□說出或寫出大意、心得</w:t>
            </w:r>
          </w:p>
          <w:p w14:paraId="3A2FE035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□利用問答方式提醒文章重點</w:t>
            </w:r>
          </w:p>
          <w:p w14:paraId="59B9264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□分段閱讀</w:t>
            </w:r>
          </w:p>
          <w:p w14:paraId="2EFF11A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□練習圈選關鍵字</w:t>
            </w:r>
          </w:p>
          <w:p w14:paraId="0A55A1B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□先以口語報讀再自行閱讀</w:t>
            </w:r>
          </w:p>
          <w:p w14:paraId="392A2D2B" w14:textId="77777777" w:rsidR="00CD1D3A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229C61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7C57F103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4C5FC1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4A65163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2312DCC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3F9AB75" w14:textId="25ABB39A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05A94FB1" w14:textId="77777777" w:rsidTr="00CE1F59">
        <w:tc>
          <w:tcPr>
            <w:tcW w:w="1205" w:type="dxa"/>
            <w:shd w:val="clear" w:color="auto" w:fill="auto"/>
            <w:vAlign w:val="center"/>
          </w:tcPr>
          <w:p w14:paraId="5EEA5F28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拼 音</w:t>
            </w:r>
          </w:p>
        </w:tc>
        <w:tc>
          <w:tcPr>
            <w:tcW w:w="3648" w:type="dxa"/>
            <w:shd w:val="clear" w:color="auto" w:fill="auto"/>
          </w:tcPr>
          <w:p w14:paraId="60516B6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注音符號認讀困難</w:t>
            </w:r>
            <w:proofErr w:type="gramEnd"/>
          </w:p>
          <w:p w14:paraId="2E92418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聲符  □韻符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結合韻)</w:t>
            </w:r>
            <w:proofErr w:type="gramEnd"/>
          </w:p>
          <w:p w14:paraId="3BE7F211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□拼音困難 (□雙拼  □三拼)</w:t>
            </w:r>
          </w:p>
          <w:p w14:paraId="4C3E47D9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□拼音聽寫困難 (□雙拼  □三拼)</w:t>
            </w:r>
          </w:p>
          <w:p w14:paraId="0C57293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□聲調辨識困難</w:t>
            </w:r>
          </w:p>
          <w:p w14:paraId="06D53DF0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01698ABF" w14:textId="6110622D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="00352C89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</w:tc>
        <w:tc>
          <w:tcPr>
            <w:tcW w:w="3401" w:type="dxa"/>
            <w:shd w:val="clear" w:color="auto" w:fill="auto"/>
          </w:tcPr>
          <w:p w14:paraId="48FC7BE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□上課時提醒正確拼音</w:t>
            </w:r>
          </w:p>
          <w:p w14:paraId="192A47CE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□提供練習機會</w:t>
            </w:r>
          </w:p>
          <w:p w14:paraId="06116495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多說多寫</w:t>
            </w:r>
            <w:proofErr w:type="gramEnd"/>
          </w:p>
          <w:p w14:paraId="644C6B30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□提供拼音教材</w:t>
            </w:r>
          </w:p>
          <w:p w14:paraId="62B9001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□提供自然拼音</w:t>
            </w:r>
          </w:p>
          <w:p w14:paraId="6E44F1D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□給予口語提示</w:t>
            </w:r>
          </w:p>
          <w:p w14:paraId="694C8F81" w14:textId="77777777" w:rsidR="00CD1D3A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71571FD" w14:textId="4C934DE9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71DA2B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F88DF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86A1E43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3A179D4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474A3A3F" w14:textId="36FA45DA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CD1D3A" w:rsidRPr="00827FB4" w14:paraId="3AA664CB" w14:textId="77777777" w:rsidTr="00CE1F59">
        <w:tc>
          <w:tcPr>
            <w:tcW w:w="1205" w:type="dxa"/>
            <w:shd w:val="clear" w:color="auto" w:fill="auto"/>
            <w:vAlign w:val="center"/>
          </w:tcPr>
          <w:p w14:paraId="4B62F3BF" w14:textId="77777777" w:rsidR="00CD1D3A" w:rsidRPr="00827FB4" w:rsidRDefault="00CD1D3A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字</w:t>
            </w:r>
          </w:p>
        </w:tc>
        <w:tc>
          <w:tcPr>
            <w:tcW w:w="3648" w:type="dxa"/>
            <w:shd w:val="clear" w:color="auto" w:fill="auto"/>
          </w:tcPr>
          <w:p w14:paraId="2E2DB3F0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□筆順錯誤      </w:t>
            </w:r>
          </w:p>
          <w:p w14:paraId="2A5CD7F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鏡體字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  </w:t>
            </w:r>
          </w:p>
          <w:p w14:paraId="46D5765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仿寫困難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 xml:space="preserve">      </w:t>
            </w:r>
          </w:p>
          <w:p w14:paraId="0629EB7C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□字體大小不一  </w:t>
            </w:r>
          </w:p>
          <w:p w14:paraId="113B9B8A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□寫字速度慢、易出錯</w:t>
            </w:r>
          </w:p>
          <w:p w14:paraId="36CAA60B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□遠距離抄寫速度慢</w:t>
            </w:r>
          </w:p>
          <w:p w14:paraId="1750D495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□字形相似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字易寫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錯</w:t>
            </w:r>
          </w:p>
          <w:p w14:paraId="12F810C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□同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音異字易錯</w:t>
            </w:r>
            <w:proofErr w:type="gramEnd"/>
          </w:p>
          <w:p w14:paraId="51A8620E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□寫字超出格子</w:t>
            </w:r>
          </w:p>
          <w:p w14:paraId="43C6A307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□筆畫缺漏</w:t>
            </w:r>
          </w:p>
          <w:p w14:paraId="36692B9F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□聽寫困難</w:t>
            </w:r>
          </w:p>
          <w:p w14:paraId="7BBB31B3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□字體潦草</w:t>
            </w:r>
          </w:p>
          <w:p w14:paraId="4798E51D" w14:textId="4A20BD42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4F9A71AF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□提供寫字結構格子練習</w:t>
            </w:r>
          </w:p>
          <w:p w14:paraId="730832D8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1C93745E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□以顏色標出字的結構</w:t>
            </w:r>
          </w:p>
          <w:p w14:paraId="5FE40334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□提醒錯字</w:t>
            </w:r>
          </w:p>
          <w:p w14:paraId="495BBF8D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□減少作業量</w:t>
            </w:r>
          </w:p>
          <w:p w14:paraId="5FD06002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</w:t>
            </w:r>
          </w:p>
          <w:p w14:paraId="58001A1F" w14:textId="77777777" w:rsidR="00CD1D3A" w:rsidRPr="00827FB4" w:rsidRDefault="00CD1D3A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A91624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6675139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347E60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F4CC35E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204BBD2" w14:textId="6EEFDBAA" w:rsidR="00CD1D3A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5CA9FF36" w14:textId="77777777" w:rsidTr="00CE1F59">
        <w:trPr>
          <w:trHeight w:val="2003"/>
        </w:trPr>
        <w:tc>
          <w:tcPr>
            <w:tcW w:w="1205" w:type="dxa"/>
            <w:shd w:val="clear" w:color="auto" w:fill="auto"/>
            <w:vAlign w:val="center"/>
          </w:tcPr>
          <w:p w14:paraId="1C75A32E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寫 作</w:t>
            </w:r>
          </w:p>
        </w:tc>
        <w:tc>
          <w:tcPr>
            <w:tcW w:w="3648" w:type="dxa"/>
            <w:shd w:val="clear" w:color="auto" w:fill="auto"/>
          </w:tcPr>
          <w:p w14:paraId="6801D09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□造詞困難     □造句困難</w:t>
            </w:r>
          </w:p>
          <w:p w14:paraId="28ACD3A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□詞彙缺乏     □注音代替國字</w:t>
            </w:r>
          </w:p>
          <w:p w14:paraId="0940857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□篇幅太短     □表達不切主題</w:t>
            </w:r>
          </w:p>
          <w:p w14:paraId="0B4DBB6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□語句不通順</w:t>
            </w:r>
          </w:p>
          <w:p w14:paraId="401AC0E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5D66FBA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52D186D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□提供寫作結構提示</w:t>
            </w:r>
          </w:p>
          <w:p w14:paraId="4B2FD1E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□提供短句練習</w:t>
            </w:r>
          </w:p>
          <w:p w14:paraId="04939FC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□增加成語量</w:t>
            </w:r>
          </w:p>
          <w:p w14:paraId="2E652C2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看圖寫故事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練習</w:t>
            </w:r>
          </w:p>
          <w:p w14:paraId="7A5B70A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□允許參考範例</w:t>
            </w:r>
          </w:p>
          <w:p w14:paraId="20FD1E5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□文章摘要練習</w:t>
            </w:r>
          </w:p>
          <w:p w14:paraId="506D7B72" w14:textId="2213944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1AFB78FE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C5D6A5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6C62D3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BC0FF4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318776B" w14:textId="160F1DE4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736C4F" w14:textId="77777777" w:rsidTr="00CE1F59">
        <w:trPr>
          <w:trHeight w:val="454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658868EC" w14:textId="40812A76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BFBFBF" w:themeFill="background1" w:themeFillShade="BF"/>
            <w:vAlign w:val="center"/>
          </w:tcPr>
          <w:p w14:paraId="3D2E2124" w14:textId="3646C5C3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BFBFBF" w:themeFill="background1" w:themeFillShade="BF"/>
            <w:vAlign w:val="center"/>
          </w:tcPr>
          <w:p w14:paraId="2DBA4223" w14:textId="541D9BF6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5D880D4F" w14:textId="0EF50935" w:rsidR="00352C89" w:rsidRPr="00352C89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5813A4C8" w14:textId="77777777" w:rsidTr="00CE1F59">
        <w:trPr>
          <w:trHeight w:val="1984"/>
        </w:trPr>
        <w:tc>
          <w:tcPr>
            <w:tcW w:w="1205" w:type="dxa"/>
            <w:shd w:val="clear" w:color="auto" w:fill="auto"/>
            <w:vAlign w:val="center"/>
          </w:tcPr>
          <w:p w14:paraId="00B0B56E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聽覺</w:t>
            </w:r>
          </w:p>
          <w:p w14:paraId="162CFC47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56D6F5E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□聽的懂語句但無法了解抽象內容</w:t>
            </w:r>
          </w:p>
          <w:p w14:paraId="0FA56B0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□易誤解提示</w:t>
            </w:r>
          </w:p>
          <w:p w14:paraId="58082A0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□指令只聽一半</w:t>
            </w:r>
          </w:p>
          <w:p w14:paraId="4C40849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□常需重複問題</w:t>
            </w:r>
          </w:p>
          <w:p w14:paraId="622B63F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5A766D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7220BA4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□使用多感官模式教學</w:t>
            </w:r>
          </w:p>
          <w:p w14:paraId="6C96A81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□問題引導</w:t>
            </w:r>
          </w:p>
          <w:p w14:paraId="6ABAFE5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□將關鍵字寫在黑板上</w:t>
            </w:r>
          </w:p>
          <w:p w14:paraId="22BBA81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□複述重點</w:t>
            </w:r>
          </w:p>
          <w:p w14:paraId="142D6B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□寫下重點</w:t>
            </w:r>
          </w:p>
          <w:p w14:paraId="25E9F61C" w14:textId="77777777" w:rsid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48AC5CDA" w14:textId="4AD0C793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4F84A107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E22595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76CA499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976817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DA5AE10" w14:textId="6251C16B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602C193" w14:textId="77777777" w:rsidTr="00CE1F59">
        <w:trPr>
          <w:trHeight w:val="3402"/>
        </w:trPr>
        <w:tc>
          <w:tcPr>
            <w:tcW w:w="1205" w:type="dxa"/>
            <w:shd w:val="clear" w:color="auto" w:fill="auto"/>
            <w:vAlign w:val="center"/>
          </w:tcPr>
          <w:p w14:paraId="04A567FF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注意力</w:t>
            </w:r>
          </w:p>
        </w:tc>
        <w:tc>
          <w:tcPr>
            <w:tcW w:w="3648" w:type="dxa"/>
            <w:shd w:val="clear" w:color="auto" w:fill="auto"/>
          </w:tcPr>
          <w:p w14:paraId="5893653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□注意力維持不到15分鐘</w:t>
            </w:r>
          </w:p>
          <w:p w14:paraId="299F0F6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□坐立不安</w:t>
            </w:r>
          </w:p>
          <w:p w14:paraId="561EB82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□容易因外界而分心</w:t>
            </w:r>
          </w:p>
          <w:p w14:paraId="738AE8C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□常把玩東西或逗弄其他人或物</w:t>
            </w:r>
          </w:p>
          <w:p w14:paraId="331056B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□注意力分散、恍惚失神</w:t>
            </w:r>
          </w:p>
          <w:p w14:paraId="14DB3DB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□離開座位或走動</w:t>
            </w:r>
          </w:p>
          <w:p w14:paraId="39DC494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□不能注意細節</w:t>
            </w:r>
          </w:p>
          <w:p w14:paraId="52F4564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029DC23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792FD60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B337B0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□安排有利座位</w:t>
            </w:r>
          </w:p>
          <w:p w14:paraId="410499A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□利用聲調高低提高學生注意力</w:t>
            </w:r>
          </w:p>
          <w:p w14:paraId="6888A0F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□安排同儕提醒</w:t>
            </w:r>
          </w:p>
          <w:p w14:paraId="5C9528F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□一次呈現少量問題</w:t>
            </w:r>
          </w:p>
          <w:p w14:paraId="615216E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□以肢體動作提高學生注意力</w:t>
            </w:r>
          </w:p>
          <w:p w14:paraId="2546519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□教師隨時提醒</w:t>
            </w:r>
          </w:p>
          <w:p w14:paraId="15B529B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□教室佈置單純簡單</w:t>
            </w:r>
          </w:p>
          <w:p w14:paraId="620DD76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□容許工作中短暫休息</w:t>
            </w:r>
          </w:p>
          <w:p w14:paraId="480D4B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□增強制度</w:t>
            </w:r>
          </w:p>
          <w:p w14:paraId="410ED4B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□確定四目相對後給予指令</w:t>
            </w:r>
          </w:p>
          <w:p w14:paraId="0E4C7324" w14:textId="77777777" w:rsid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24E56D5F" w14:textId="468524C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</w:p>
        </w:tc>
        <w:tc>
          <w:tcPr>
            <w:tcW w:w="2376" w:type="dxa"/>
            <w:shd w:val="clear" w:color="auto" w:fill="auto"/>
          </w:tcPr>
          <w:p w14:paraId="665E98C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617313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52C772D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488E02A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9CA6EA0" w14:textId="0B091C1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E0E4043" w14:textId="77777777" w:rsidTr="00CE1F59">
        <w:trPr>
          <w:trHeight w:val="3969"/>
        </w:trPr>
        <w:tc>
          <w:tcPr>
            <w:tcW w:w="1205" w:type="dxa"/>
            <w:shd w:val="clear" w:color="auto" w:fill="auto"/>
            <w:vAlign w:val="center"/>
          </w:tcPr>
          <w:p w14:paraId="52C8E8E3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記憶力</w:t>
            </w:r>
          </w:p>
        </w:tc>
        <w:tc>
          <w:tcPr>
            <w:tcW w:w="3648" w:type="dxa"/>
            <w:shd w:val="clear" w:color="auto" w:fill="auto"/>
          </w:tcPr>
          <w:p w14:paraId="009B270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□過目即忘</w:t>
            </w:r>
          </w:p>
          <w:p w14:paraId="5B360EB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□今天教明天忘</w:t>
            </w:r>
          </w:p>
          <w:p w14:paraId="43DF590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□需要反覆練習才記得</w:t>
            </w:r>
          </w:p>
          <w:p w14:paraId="6A67189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□經常忘東忘西</w:t>
            </w:r>
          </w:p>
          <w:p w14:paraId="10282C4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□長期記憶弱</w:t>
            </w:r>
          </w:p>
          <w:p w14:paraId="7037998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□能記得有興趣的事情</w:t>
            </w:r>
          </w:p>
          <w:p w14:paraId="200A966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(例如：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</w:t>
            </w:r>
            <w:r w:rsidRPr="00827FB4">
              <w:rPr>
                <w:rFonts w:ascii="標楷體" w:eastAsia="標楷體" w:hAnsi="標楷體" w:hint="eastAsia"/>
                <w:sz w:val="22"/>
              </w:rPr>
              <w:t xml:space="preserve"> )</w:t>
            </w:r>
          </w:p>
          <w:p w14:paraId="5139DC7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  <w:p w14:paraId="33CCA22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4C752D2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4651DE2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□提供背誦的口訣</w:t>
            </w:r>
          </w:p>
          <w:p w14:paraId="4DC34AD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□對於缺交的功課持續追蹤</w:t>
            </w:r>
          </w:p>
          <w:p w14:paraId="581BE6F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□畫重點提醒、作筆記</w:t>
            </w:r>
          </w:p>
          <w:p w14:paraId="4177592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□默念或小聲念</w:t>
            </w:r>
          </w:p>
          <w:p w14:paraId="1AA52B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□請小教師協助</w:t>
            </w:r>
          </w:p>
          <w:p w14:paraId="4D7B10E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□給予書面提醒</w:t>
            </w:r>
          </w:p>
          <w:p w14:paraId="05441EE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□簡化教材      </w:t>
            </w:r>
          </w:p>
          <w:p w14:paraId="216315A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□個別指導      </w:t>
            </w:r>
          </w:p>
          <w:p w14:paraId="7141AFC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□增強制度      </w:t>
            </w:r>
          </w:p>
          <w:p w14:paraId="000173E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□圖像記憶法</w:t>
            </w:r>
          </w:p>
          <w:p w14:paraId="52C7720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□口頭鼓勵</w:t>
            </w:r>
          </w:p>
          <w:p w14:paraId="486F4B7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□反覆練習</w:t>
            </w:r>
          </w:p>
          <w:p w14:paraId="642C3079" w14:textId="77777777" w:rsid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6AFE383" w14:textId="7CDFA52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76" w:type="dxa"/>
            <w:shd w:val="clear" w:color="auto" w:fill="auto"/>
          </w:tcPr>
          <w:p w14:paraId="5941495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38A866FA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2F8357C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CCAD6F7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9B40B5" w14:textId="6CA5969F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25FC7E78" w14:textId="77777777" w:rsidTr="00CE1F59">
        <w:trPr>
          <w:trHeight w:val="2268"/>
        </w:trPr>
        <w:tc>
          <w:tcPr>
            <w:tcW w:w="1205" w:type="dxa"/>
            <w:shd w:val="clear" w:color="auto" w:fill="auto"/>
            <w:vAlign w:val="center"/>
          </w:tcPr>
          <w:p w14:paraId="13C42262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知覺</w:t>
            </w:r>
          </w:p>
          <w:p w14:paraId="6667CD7C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動作</w:t>
            </w:r>
          </w:p>
        </w:tc>
        <w:tc>
          <w:tcPr>
            <w:tcW w:w="3648" w:type="dxa"/>
            <w:shd w:val="clear" w:color="auto" w:fill="auto"/>
          </w:tcPr>
          <w:p w14:paraId="3742FD9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□動作笨拙、遲緩</w:t>
            </w:r>
          </w:p>
          <w:p w14:paraId="20085BA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□辨識聲音方向或大小有困難</w:t>
            </w:r>
          </w:p>
          <w:p w14:paraId="7BB0296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□辨識視覺空間或方向有困難</w:t>
            </w:r>
          </w:p>
          <w:p w14:paraId="3030F5D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□經常跌倒或碰撞</w:t>
            </w:r>
          </w:p>
          <w:p w14:paraId="6153ED0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□經常弄壞東西</w:t>
            </w:r>
          </w:p>
          <w:p w14:paraId="6BB9210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□精細動作差</w:t>
            </w:r>
          </w:p>
          <w:p w14:paraId="3834CA3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□韻律感差</w:t>
            </w:r>
          </w:p>
          <w:p w14:paraId="56F0536D" w14:textId="56A2349C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  <w:u w:val="single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5CBD624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□大肌肉動作訓練</w:t>
            </w:r>
          </w:p>
          <w:p w14:paraId="687003E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□小肌肉動作訓練</w:t>
            </w:r>
          </w:p>
          <w:p w14:paraId="2C53758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□韻律活動</w:t>
            </w:r>
          </w:p>
          <w:p w14:paraId="18D0EBD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□視覺敏銳度訓練</w:t>
            </w:r>
          </w:p>
          <w:p w14:paraId="21F3DC70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□視覺動作空間形成處理訓練</w:t>
            </w:r>
          </w:p>
          <w:p w14:paraId="235C85E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(跳過障礙物、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繞物行走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等)</w:t>
            </w:r>
          </w:p>
          <w:p w14:paraId="5ED18E71" w14:textId="2ACEB27D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2376" w:type="dxa"/>
            <w:shd w:val="clear" w:color="auto" w:fill="auto"/>
          </w:tcPr>
          <w:p w14:paraId="5A0B2CEC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9C74AA6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D87B83D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AB3F89F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7AFBB931" w14:textId="35559400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37B4470" w14:textId="77777777" w:rsidTr="00CE1F59">
        <w:trPr>
          <w:trHeight w:val="1701"/>
        </w:trPr>
        <w:tc>
          <w:tcPr>
            <w:tcW w:w="1205" w:type="dxa"/>
            <w:shd w:val="clear" w:color="auto" w:fill="auto"/>
            <w:vAlign w:val="center"/>
          </w:tcPr>
          <w:p w14:paraId="628C8A33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思考力</w:t>
            </w:r>
          </w:p>
        </w:tc>
        <w:tc>
          <w:tcPr>
            <w:tcW w:w="3648" w:type="dxa"/>
            <w:shd w:val="clear" w:color="auto" w:fill="auto"/>
          </w:tcPr>
          <w:p w14:paraId="449EA0B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□邏輯概念差   </w:t>
            </w:r>
          </w:p>
          <w:p w14:paraId="1489672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□不喜歡思考</w:t>
            </w:r>
          </w:p>
          <w:p w14:paraId="7647EE2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□問題解決能力弱</w:t>
            </w:r>
          </w:p>
          <w:p w14:paraId="40875E7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□因果關係概念差</w:t>
            </w:r>
          </w:p>
          <w:p w14:paraId="243F425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□推理能力弱</w:t>
            </w:r>
          </w:p>
          <w:p w14:paraId="260B07F0" w14:textId="699BB9A6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  </w:t>
            </w:r>
          </w:p>
        </w:tc>
        <w:tc>
          <w:tcPr>
            <w:tcW w:w="3401" w:type="dxa"/>
            <w:shd w:val="clear" w:color="auto" w:fill="auto"/>
          </w:tcPr>
          <w:p w14:paraId="103C43E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□多提供回答的機會</w:t>
            </w:r>
          </w:p>
          <w:p w14:paraId="7305B3D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□將複雜的指令簡化</w:t>
            </w:r>
          </w:p>
          <w:p w14:paraId="3CD1C89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□舉實例說明</w:t>
            </w:r>
          </w:p>
          <w:p w14:paraId="57089E8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EA0E7D7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DEB0A5B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CF92A7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1DDDDB5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0E5A910C" w14:textId="6333509F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1C1EAD29" w14:textId="77777777" w:rsidTr="00CE1F59">
        <w:trPr>
          <w:trHeight w:val="1361"/>
        </w:trPr>
        <w:tc>
          <w:tcPr>
            <w:tcW w:w="1205" w:type="dxa"/>
            <w:shd w:val="clear" w:color="auto" w:fill="auto"/>
            <w:vAlign w:val="center"/>
          </w:tcPr>
          <w:p w14:paraId="6AFD56AD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13F30A76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理解</w:t>
            </w:r>
          </w:p>
        </w:tc>
        <w:tc>
          <w:tcPr>
            <w:tcW w:w="3648" w:type="dxa"/>
            <w:shd w:val="clear" w:color="auto" w:fill="auto"/>
          </w:tcPr>
          <w:p w14:paraId="6DE4FBA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□只懂日常語彙</w:t>
            </w:r>
          </w:p>
          <w:p w14:paraId="049704A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□無法聽懂指示</w:t>
            </w:r>
          </w:p>
          <w:p w14:paraId="3099F2A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□無法理解談話內容</w:t>
            </w:r>
          </w:p>
          <w:p w14:paraId="732AABBC" w14:textId="162DFB0F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70B495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□要求重述指示</w:t>
            </w:r>
          </w:p>
          <w:p w14:paraId="1708E2ED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□書寫時搭配口語解說</w:t>
            </w:r>
          </w:p>
          <w:p w14:paraId="4AF6558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□要求重點摘要</w:t>
            </w:r>
          </w:p>
          <w:p w14:paraId="1BB50C80" w14:textId="7D053B8C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2376" w:type="dxa"/>
            <w:shd w:val="clear" w:color="auto" w:fill="auto"/>
          </w:tcPr>
          <w:p w14:paraId="5C3C0AB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0672EDB0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215340F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027AE2FE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62100863" w14:textId="3F62DEF3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B91C44A" w14:textId="77777777" w:rsidTr="00CE1F59">
        <w:trPr>
          <w:trHeight w:val="454"/>
        </w:trPr>
        <w:tc>
          <w:tcPr>
            <w:tcW w:w="1205" w:type="dxa"/>
            <w:shd w:val="clear" w:color="auto" w:fill="BFBFBF" w:themeFill="background1" w:themeFillShade="BF"/>
            <w:vAlign w:val="center"/>
          </w:tcPr>
          <w:p w14:paraId="57CFBE2C" w14:textId="1FFB404B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lastRenderedPageBreak/>
              <w:t>項目</w:t>
            </w:r>
          </w:p>
        </w:tc>
        <w:tc>
          <w:tcPr>
            <w:tcW w:w="3648" w:type="dxa"/>
            <w:shd w:val="clear" w:color="auto" w:fill="BFBFBF" w:themeFill="background1" w:themeFillShade="BF"/>
            <w:vAlign w:val="center"/>
          </w:tcPr>
          <w:p w14:paraId="57BF957F" w14:textId="04DE41E2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學生學習行為描述</w:t>
            </w:r>
          </w:p>
        </w:tc>
        <w:tc>
          <w:tcPr>
            <w:tcW w:w="3401" w:type="dxa"/>
            <w:shd w:val="clear" w:color="auto" w:fill="BFBFBF" w:themeFill="background1" w:themeFillShade="BF"/>
            <w:vAlign w:val="center"/>
          </w:tcPr>
          <w:p w14:paraId="6BD70393" w14:textId="5D923D43" w:rsidR="00352C89" w:rsidRPr="00827FB4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</w:rPr>
              <w:t>輔導方式</w:t>
            </w:r>
          </w:p>
        </w:tc>
        <w:tc>
          <w:tcPr>
            <w:tcW w:w="2376" w:type="dxa"/>
            <w:shd w:val="clear" w:color="auto" w:fill="BFBFBF" w:themeFill="background1" w:themeFillShade="BF"/>
            <w:vAlign w:val="center"/>
          </w:tcPr>
          <w:p w14:paraId="32B10175" w14:textId="4E451C17" w:rsidR="00352C89" w:rsidRPr="00352C89" w:rsidRDefault="00352C89" w:rsidP="00CE1F59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827FB4">
              <w:rPr>
                <w:rFonts w:ascii="標楷體" w:eastAsia="標楷體" w:hAnsi="標楷體" w:hint="eastAsia"/>
              </w:rPr>
              <w:t>成效</w:t>
            </w:r>
          </w:p>
        </w:tc>
      </w:tr>
      <w:tr w:rsidR="00352C89" w:rsidRPr="00827FB4" w14:paraId="6C5C40ED" w14:textId="77777777" w:rsidTr="00CE1F59">
        <w:trPr>
          <w:trHeight w:val="3685"/>
        </w:trPr>
        <w:tc>
          <w:tcPr>
            <w:tcW w:w="1205" w:type="dxa"/>
            <w:shd w:val="clear" w:color="auto" w:fill="auto"/>
            <w:vAlign w:val="center"/>
          </w:tcPr>
          <w:p w14:paraId="5FE5C6A6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口語</w:t>
            </w:r>
          </w:p>
          <w:p w14:paraId="0D02B675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表達</w:t>
            </w:r>
          </w:p>
        </w:tc>
        <w:tc>
          <w:tcPr>
            <w:tcW w:w="3648" w:type="dxa"/>
            <w:shd w:val="clear" w:color="auto" w:fill="auto"/>
          </w:tcPr>
          <w:p w14:paraId="3C1E6C6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慣用語言：□國語  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臺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語</w:t>
            </w:r>
          </w:p>
          <w:p w14:paraId="7631E40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□客語  □原住民語</w:t>
            </w:r>
          </w:p>
          <w:p w14:paraId="7306430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       □其他：</w:t>
            </w:r>
          </w:p>
          <w:p w14:paraId="5247277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□無口語</w:t>
            </w:r>
          </w:p>
          <w:p w14:paraId="0EC1965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□語彙少</w:t>
            </w:r>
          </w:p>
          <w:p w14:paraId="33B12B1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□說話不流暢</w:t>
            </w:r>
          </w:p>
          <w:p w14:paraId="2ED021D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□不知所云、答非所問</w:t>
            </w:r>
          </w:p>
          <w:p w14:paraId="01AF56A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□將常自言自語</w:t>
            </w:r>
          </w:p>
          <w:p w14:paraId="3E9C0FD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□很少主動與人談話</w:t>
            </w:r>
          </w:p>
          <w:p w14:paraId="0417CC4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□選擇性說話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─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只與特定對象說話</w:t>
            </w:r>
          </w:p>
          <w:p w14:paraId="20037F6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□以不當身體接觸與人溝通</w:t>
            </w:r>
          </w:p>
          <w:p w14:paraId="413A74B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構音異常</w:t>
            </w:r>
            <w:proofErr w:type="gramEnd"/>
          </w:p>
          <w:p w14:paraId="3EE09FF2" w14:textId="7AFF9E4B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</w:tc>
        <w:tc>
          <w:tcPr>
            <w:tcW w:w="3401" w:type="dxa"/>
            <w:shd w:val="clear" w:color="auto" w:fill="auto"/>
          </w:tcPr>
          <w:p w14:paraId="4A64CB0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□多提供口語表達練習機會</w:t>
            </w:r>
          </w:p>
          <w:p w14:paraId="17CD834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□鼓勵多發言</w:t>
            </w:r>
          </w:p>
          <w:p w14:paraId="42328D1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□給予較多回答時間</w:t>
            </w:r>
          </w:p>
          <w:p w14:paraId="285C8C9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□提醒表達切中主題</w:t>
            </w:r>
          </w:p>
          <w:p w14:paraId="01897A4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□示範正確的表達方式並請他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複</w:t>
            </w:r>
            <w:proofErr w:type="gramEnd"/>
          </w:p>
          <w:p w14:paraId="1223F8D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 xml:space="preserve">   </w:t>
            </w:r>
            <w:proofErr w:type="gramStart"/>
            <w:r w:rsidRPr="00827FB4">
              <w:rPr>
                <w:rFonts w:ascii="標楷體" w:eastAsia="標楷體" w:hAnsi="標楷體" w:hint="eastAsia"/>
                <w:sz w:val="22"/>
              </w:rPr>
              <w:t>誦</w:t>
            </w:r>
            <w:proofErr w:type="gramEnd"/>
            <w:r w:rsidRPr="00827FB4">
              <w:rPr>
                <w:rFonts w:ascii="標楷體" w:eastAsia="標楷體" w:hAnsi="標楷體" w:hint="eastAsia"/>
                <w:sz w:val="22"/>
              </w:rPr>
              <w:t>一次</w:t>
            </w:r>
          </w:p>
          <w:p w14:paraId="090D1E4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5750540A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3FB4E095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31DF349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5AF0DA5F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64F648B9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750D5B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2B941E54" w14:textId="5323DEFE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478D3774" w14:textId="77777777" w:rsidTr="00CE1F59">
        <w:trPr>
          <w:trHeight w:val="2835"/>
        </w:trPr>
        <w:tc>
          <w:tcPr>
            <w:tcW w:w="1205" w:type="dxa"/>
            <w:shd w:val="clear" w:color="auto" w:fill="auto"/>
            <w:vAlign w:val="center"/>
          </w:tcPr>
          <w:p w14:paraId="2A33A339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社交</w:t>
            </w:r>
          </w:p>
          <w:p w14:paraId="1A0978C8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技巧</w:t>
            </w:r>
          </w:p>
        </w:tc>
        <w:tc>
          <w:tcPr>
            <w:tcW w:w="3648" w:type="dxa"/>
            <w:shd w:val="clear" w:color="auto" w:fill="auto"/>
          </w:tcPr>
          <w:p w14:paraId="786B5789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□情緒不穩定</w:t>
            </w:r>
          </w:p>
          <w:p w14:paraId="490A1C8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□常與人爭執</w:t>
            </w:r>
          </w:p>
          <w:p w14:paraId="23F5475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□挫折容忍度低</w:t>
            </w:r>
          </w:p>
          <w:p w14:paraId="13BE24A8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□不能等待，常打斷別人談話</w:t>
            </w:r>
          </w:p>
          <w:p w14:paraId="0090EAEC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□社交技巧差</w:t>
            </w:r>
          </w:p>
          <w:p w14:paraId="5291017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□不與他人接觸</w:t>
            </w:r>
          </w:p>
          <w:p w14:paraId="1FF18EF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110583A7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</w:p>
          <w:p w14:paraId="1B9857D1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3E6D9E9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□直接指導社交技巧</w:t>
            </w:r>
          </w:p>
          <w:p w14:paraId="0E6A643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□提供社交技巧練習</w:t>
            </w:r>
          </w:p>
          <w:p w14:paraId="22929B5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□安排同儕協助</w:t>
            </w:r>
          </w:p>
          <w:p w14:paraId="6D5F50B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□鼓勵多與人接觸</w:t>
            </w:r>
          </w:p>
          <w:p w14:paraId="7CA982EE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□團體輔導</w:t>
            </w:r>
          </w:p>
          <w:p w14:paraId="0E10D2A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□多讚美學生正向積極的行為</w:t>
            </w:r>
          </w:p>
          <w:p w14:paraId="366F3E8B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□個別輔導</w:t>
            </w:r>
          </w:p>
          <w:p w14:paraId="64BF327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□行為契約</w:t>
            </w:r>
          </w:p>
          <w:p w14:paraId="15FFBC26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0EE1CB2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6274941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2D615506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0A07A2E5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6200EB41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3B40FF41" w14:textId="584E0211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  <w:tr w:rsidR="00352C89" w:rsidRPr="00827FB4" w14:paraId="0A9045FC" w14:textId="77777777" w:rsidTr="00CE1F59">
        <w:trPr>
          <w:trHeight w:val="1417"/>
        </w:trPr>
        <w:tc>
          <w:tcPr>
            <w:tcW w:w="1205" w:type="dxa"/>
            <w:shd w:val="clear" w:color="auto" w:fill="auto"/>
            <w:vAlign w:val="center"/>
          </w:tcPr>
          <w:p w14:paraId="0F954AFD" w14:textId="77777777" w:rsidR="00352C89" w:rsidRPr="00827FB4" w:rsidRDefault="00352C89" w:rsidP="00CE1F59">
            <w:pPr>
              <w:jc w:val="center"/>
              <w:rPr>
                <w:rFonts w:ascii="標楷體" w:eastAsia="標楷體" w:hAnsi="標楷體"/>
              </w:rPr>
            </w:pPr>
            <w:r w:rsidRPr="00827FB4">
              <w:rPr>
                <w:rFonts w:ascii="標楷體" w:eastAsia="標楷體" w:hAnsi="標楷體" w:hint="eastAsia"/>
              </w:rPr>
              <w:t>其 他</w:t>
            </w:r>
          </w:p>
        </w:tc>
        <w:tc>
          <w:tcPr>
            <w:tcW w:w="3648" w:type="dxa"/>
            <w:shd w:val="clear" w:color="auto" w:fill="auto"/>
          </w:tcPr>
          <w:p w14:paraId="6D6A8A53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401" w:type="dxa"/>
            <w:shd w:val="clear" w:color="auto" w:fill="auto"/>
          </w:tcPr>
          <w:p w14:paraId="2B4977C2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□攜手計畫</w:t>
            </w:r>
          </w:p>
          <w:p w14:paraId="3C840CA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□補救教學</w:t>
            </w:r>
          </w:p>
          <w:p w14:paraId="30E5CE2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□課輔</w:t>
            </w:r>
          </w:p>
          <w:p w14:paraId="7B21F764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827FB4">
              <w:rPr>
                <w:rFonts w:ascii="標楷體" w:eastAsia="標楷體" w:hAnsi="標楷體" w:hint="eastAsia"/>
                <w:sz w:val="22"/>
              </w:rPr>
              <w:t>□其他：</w:t>
            </w:r>
            <w:r w:rsidRPr="00827FB4">
              <w:rPr>
                <w:rFonts w:ascii="標楷體" w:eastAsia="標楷體" w:hAnsi="標楷體" w:hint="eastAsia"/>
                <w:sz w:val="22"/>
                <w:u w:val="single"/>
              </w:rPr>
              <w:t xml:space="preserve">                    </w:t>
            </w:r>
          </w:p>
          <w:p w14:paraId="611CBFFF" w14:textId="77777777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2376" w:type="dxa"/>
            <w:shd w:val="clear" w:color="auto" w:fill="auto"/>
          </w:tcPr>
          <w:p w14:paraId="447CA352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□進步很多</w:t>
            </w:r>
          </w:p>
          <w:p w14:paraId="7C926364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□稍有進步</w:t>
            </w:r>
          </w:p>
          <w:p w14:paraId="16FBF508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 xml:space="preserve">□有進步但無法持久  </w:t>
            </w:r>
          </w:p>
          <w:p w14:paraId="5AF3F791" w14:textId="77777777" w:rsidR="00352C89" w:rsidRPr="00352C89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□未改變</w:t>
            </w:r>
          </w:p>
          <w:p w14:paraId="174D4657" w14:textId="5C6D5056" w:rsidR="00352C89" w:rsidRPr="00827FB4" w:rsidRDefault="00352C89" w:rsidP="00CE1F59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352C89">
              <w:rPr>
                <w:rFonts w:ascii="標楷體" w:eastAsia="標楷體" w:hAnsi="標楷體" w:hint="eastAsia"/>
                <w:sz w:val="20"/>
                <w:szCs w:val="20"/>
              </w:rPr>
              <w:t>□退步</w:t>
            </w:r>
          </w:p>
        </w:tc>
      </w:tr>
    </w:tbl>
    <w:p w14:paraId="2A58E865" w14:textId="77777777" w:rsidR="00142E7A" w:rsidRDefault="00142E7A" w:rsidP="00352C89">
      <w:pPr>
        <w:widowControl/>
        <w:rPr>
          <w:rFonts w:ascii="標楷體" w:eastAsia="標楷體" w:hAnsi="標楷體"/>
          <w:sz w:val="32"/>
          <w:szCs w:val="20"/>
        </w:rPr>
      </w:pPr>
    </w:p>
    <w:p w14:paraId="11F01EF3" w14:textId="77777777" w:rsidR="00142E7A" w:rsidRDefault="00142E7A">
      <w:pPr>
        <w:widowControl/>
        <w:rPr>
          <w:rFonts w:ascii="標楷體" w:eastAsia="標楷體" w:hAnsi="標楷體"/>
          <w:sz w:val="32"/>
          <w:szCs w:val="20"/>
        </w:rPr>
      </w:pPr>
      <w:r>
        <w:rPr>
          <w:rFonts w:ascii="標楷體" w:eastAsia="標楷體" w:hAnsi="標楷體"/>
          <w:sz w:val="32"/>
          <w:szCs w:val="20"/>
        </w:rPr>
        <w:br w:type="page"/>
      </w:r>
    </w:p>
    <w:p w14:paraId="00AD96EE" w14:textId="3512F305" w:rsidR="00A7694A" w:rsidRPr="00B01540" w:rsidRDefault="00F1025E" w:rsidP="00A7694A">
      <w:pPr>
        <w:rPr>
          <w:rFonts w:ascii="標楷體" w:eastAsia="標楷體" w:hAnsi="標楷體"/>
          <w:sz w:val="16"/>
          <w:szCs w:val="16"/>
        </w:rPr>
      </w:pPr>
      <w:r w:rsidRPr="00837841">
        <w:rPr>
          <w:rFonts w:ascii="標楷體" w:eastAsia="標楷體" w:hAnsi="標楷體" w:hint="eastAsia"/>
          <w:sz w:val="32"/>
          <w:szCs w:val="32"/>
        </w:rPr>
        <w:lastRenderedPageBreak/>
        <w:t>三</w:t>
      </w:r>
      <w:r w:rsidR="00352C89" w:rsidRPr="00837841">
        <w:rPr>
          <w:rFonts w:ascii="標楷體" w:eastAsia="標楷體" w:hAnsi="標楷體" w:hint="eastAsia"/>
          <w:sz w:val="32"/>
          <w:szCs w:val="32"/>
        </w:rPr>
        <w:t>、</w:t>
      </w:r>
      <w:bookmarkStart w:id="2" w:name="OLE_LINK1"/>
      <w:bookmarkStart w:id="3" w:name="OLE_LINK2"/>
      <w:r w:rsidR="00A7694A" w:rsidRPr="00837841">
        <w:rPr>
          <w:rFonts w:ascii="標楷體" w:eastAsia="標楷體" w:hAnsi="標楷體" w:hint="eastAsia"/>
          <w:b/>
          <w:bCs/>
          <w:sz w:val="32"/>
          <w:szCs w:val="32"/>
        </w:rPr>
        <w:t>行為/情緒問題處理策略檢核表</w:t>
      </w:r>
      <w:r w:rsidR="00A7694A" w:rsidRPr="00B01540">
        <w:rPr>
          <w:rFonts w:ascii="標楷體" w:eastAsia="標楷體" w:hAnsi="標楷體" w:hint="eastAsia"/>
          <w:b/>
          <w:sz w:val="16"/>
          <w:szCs w:val="16"/>
        </w:rPr>
        <w:t>（本表可依學生狀況自行增刪修改使用）</w:t>
      </w:r>
    </w:p>
    <w:p w14:paraId="1E83E8E7" w14:textId="07A87DD1" w:rsidR="00A7694A" w:rsidRPr="00B01540" w:rsidRDefault="00A7694A" w:rsidP="009E5524">
      <w:pPr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>檢核人</w:t>
      </w:r>
      <w:r w:rsidR="008D2DBA">
        <w:rPr>
          <w:rFonts w:ascii="標楷體" w:eastAsia="標楷體" w:hAnsi="標楷體" w:hint="eastAsia"/>
        </w:rPr>
        <w:t>員</w:t>
      </w:r>
      <w:r w:rsidRPr="00B01540">
        <w:rPr>
          <w:rFonts w:ascii="標楷體" w:eastAsia="標楷體" w:hAnsi="標楷體" w:hint="eastAsia"/>
        </w:rPr>
        <w:t>：　     　   □導師</w:t>
      </w:r>
      <w:r w:rsidR="009E5524">
        <w:rPr>
          <w:rFonts w:ascii="標楷體" w:eastAsia="標楷體" w:hAnsi="標楷體" w:hint="eastAsia"/>
        </w:rPr>
        <w:t xml:space="preserve"> </w:t>
      </w:r>
      <w:r w:rsidR="00837841">
        <w:rPr>
          <w:rFonts w:ascii="標楷體" w:eastAsia="標楷體" w:hAnsi="標楷體" w:hint="eastAsia"/>
        </w:rPr>
        <w:t xml:space="preserve"> </w:t>
      </w:r>
      <w:r w:rsidRPr="00B01540">
        <w:rPr>
          <w:rFonts w:ascii="標楷體" w:eastAsia="標楷體" w:hAnsi="標楷體" w:hint="eastAsia"/>
        </w:rPr>
        <w:t>□輔導教師   檢核日期：</w:t>
      </w:r>
      <w:r w:rsidR="009E5524">
        <w:rPr>
          <w:rFonts w:ascii="標楷體" w:eastAsia="標楷體" w:hAnsi="標楷體" w:hint="eastAsia"/>
        </w:rPr>
        <w:t xml:space="preserve">  </w:t>
      </w:r>
      <w:r w:rsidRPr="00B01540">
        <w:rPr>
          <w:rFonts w:ascii="標楷體" w:eastAsia="標楷體" w:hAnsi="標楷體" w:hint="eastAsia"/>
        </w:rPr>
        <w:t xml:space="preserve">   年</w:t>
      </w:r>
      <w:r w:rsidR="009E5524">
        <w:rPr>
          <w:rFonts w:ascii="標楷體" w:eastAsia="標楷體" w:hAnsi="標楷體" w:hint="eastAsia"/>
        </w:rPr>
        <w:t xml:space="preserve">  </w:t>
      </w:r>
      <w:r w:rsidRPr="00B01540">
        <w:rPr>
          <w:rFonts w:ascii="標楷體" w:eastAsia="標楷體" w:hAnsi="標楷體" w:hint="eastAsia"/>
        </w:rPr>
        <w:t xml:space="preserve">   月  </w:t>
      </w:r>
      <w:r w:rsidR="009E5524">
        <w:rPr>
          <w:rFonts w:ascii="標楷體" w:eastAsia="標楷體" w:hAnsi="標楷體" w:hint="eastAsia"/>
        </w:rPr>
        <w:t xml:space="preserve">  </w:t>
      </w:r>
      <w:r w:rsidRPr="00B01540">
        <w:rPr>
          <w:rFonts w:ascii="標楷體" w:eastAsia="標楷體" w:hAnsi="標楷體" w:hint="eastAsia"/>
        </w:rPr>
        <w:t xml:space="preserve"> 日</w:t>
      </w:r>
    </w:p>
    <w:p w14:paraId="458AA17D" w14:textId="2CAE95AA" w:rsidR="00A7694A" w:rsidRPr="00B01540" w:rsidRDefault="00A7694A" w:rsidP="009E5524">
      <w:pPr>
        <w:adjustRightInd w:val="0"/>
        <w:snapToGrid w:val="0"/>
        <w:spacing w:line="240" w:lineRule="atLeast"/>
        <w:rPr>
          <w:rFonts w:ascii="標楷體" w:eastAsia="標楷體" w:hAnsi="標楷體"/>
        </w:rPr>
      </w:pPr>
      <w:r w:rsidRPr="00B01540">
        <w:rPr>
          <w:rFonts w:ascii="標楷體" w:eastAsia="標楷體" w:hAnsi="Times New Roman" w:hint="eastAsia"/>
          <w:szCs w:val="24"/>
          <w:shd w:val="pct15" w:color="auto" w:fill="FFFFFF"/>
        </w:rPr>
        <w:t>結果</w:t>
      </w:r>
      <w:r w:rsidRPr="00B01540">
        <w:rPr>
          <w:rFonts w:ascii="標楷體" w:eastAsia="標楷體" w:hAnsi="Times New Roman" w:hint="eastAsia"/>
          <w:szCs w:val="24"/>
        </w:rPr>
        <w:t>代碼</w:t>
      </w:r>
      <w:r w:rsidR="008D2DBA" w:rsidRPr="00B01540">
        <w:rPr>
          <w:rFonts w:ascii="標楷體" w:eastAsia="標楷體" w:hAnsi="標楷體" w:hint="eastAsia"/>
        </w:rPr>
        <w:t>：</w:t>
      </w:r>
      <w:r w:rsidRPr="00B01540">
        <w:rPr>
          <w:rFonts w:ascii="標楷體" w:eastAsia="標楷體" w:hAnsi="Times New Roman" w:hint="eastAsia"/>
          <w:szCs w:val="24"/>
        </w:rPr>
        <w:t>a.進步很多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b.稍有進步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c.有進步但無法持久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d.未改變</w:t>
      </w:r>
      <w:r w:rsidR="009E5524">
        <w:rPr>
          <w:rFonts w:ascii="標楷體" w:eastAsia="標楷體" w:hAnsi="Times New Roman" w:hint="eastAsia"/>
          <w:szCs w:val="24"/>
        </w:rPr>
        <w:t xml:space="preserve">  </w:t>
      </w:r>
      <w:r w:rsidRPr="00B01540">
        <w:rPr>
          <w:rFonts w:ascii="標楷體" w:eastAsia="標楷體" w:hAnsi="Times New Roman" w:hint="eastAsia"/>
          <w:szCs w:val="24"/>
        </w:rPr>
        <w:t>e.退步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7"/>
        <w:gridCol w:w="6343"/>
        <w:gridCol w:w="1418"/>
        <w:gridCol w:w="1417"/>
        <w:gridCol w:w="821"/>
      </w:tblGrid>
      <w:tr w:rsidR="00A7694A" w:rsidRPr="00B01540" w14:paraId="764C36BA" w14:textId="77777777" w:rsidTr="00661E94">
        <w:trPr>
          <w:cantSplit/>
          <w:trHeight w:val="567"/>
          <w:tblHeader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26206E5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編號</w:t>
            </w:r>
          </w:p>
        </w:tc>
        <w:tc>
          <w:tcPr>
            <w:tcW w:w="6343" w:type="dxa"/>
            <w:tcBorders>
              <w:bottom w:val="single" w:sz="12" w:space="0" w:color="auto"/>
            </w:tcBorders>
            <w:vAlign w:val="center"/>
          </w:tcPr>
          <w:p w14:paraId="35AF76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14:paraId="276106C1" w14:textId="77777777" w:rsidR="00A7694A" w:rsidRPr="00B01540" w:rsidRDefault="00A7694A" w:rsidP="00B45057">
            <w:pPr>
              <w:spacing w:line="0" w:lineRule="atLeast"/>
              <w:ind w:firstLineChars="39" w:firstLine="94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504CEB2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1417" w:type="dxa"/>
            <w:tcBorders>
              <w:bottom w:val="single" w:sz="12" w:space="0" w:color="auto"/>
            </w:tcBorders>
          </w:tcPr>
          <w:p w14:paraId="31E75872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1338D63F" w14:textId="77777777" w:rsidR="00A7694A" w:rsidRPr="00B01540" w:rsidRDefault="00A7694A" w:rsidP="00B45057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t>(年/月/日)</w:t>
            </w: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067FF7A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hd w:val="pct15" w:color="auto" w:fill="FFFFFF"/>
              </w:rPr>
              <w:t>結  果</w:t>
            </w:r>
          </w:p>
        </w:tc>
      </w:tr>
      <w:tr w:rsidR="00A7694A" w:rsidRPr="00B01540" w14:paraId="6F615449" w14:textId="77777777" w:rsidTr="001705F4">
        <w:trPr>
          <w:trHeight w:val="397"/>
        </w:trPr>
        <w:tc>
          <w:tcPr>
            <w:tcW w:w="0" w:type="auto"/>
            <w:shd w:val="clear" w:color="auto" w:fill="F2F2F2"/>
            <w:vAlign w:val="center"/>
          </w:tcPr>
          <w:p w14:paraId="64DC69D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proofErr w:type="gramStart"/>
            <w:r w:rsidRPr="00B01540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</w:p>
        </w:tc>
        <w:tc>
          <w:tcPr>
            <w:tcW w:w="0" w:type="auto"/>
            <w:gridSpan w:val="4"/>
            <w:shd w:val="clear" w:color="auto" w:fill="F2F2F2"/>
            <w:vAlign w:val="center"/>
          </w:tcPr>
          <w:p w14:paraId="76D54913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調整教室環境</w:t>
            </w:r>
          </w:p>
        </w:tc>
      </w:tr>
      <w:tr w:rsidR="00A7694A" w:rsidRPr="00B01540" w14:paraId="78617FCC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3EB746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43" w:type="dxa"/>
            <w:vAlign w:val="center"/>
          </w:tcPr>
          <w:p w14:paraId="7ADE2F78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讓學生的座位靠近老師</w:t>
            </w:r>
          </w:p>
        </w:tc>
        <w:tc>
          <w:tcPr>
            <w:tcW w:w="1418" w:type="dxa"/>
            <w:vAlign w:val="center"/>
          </w:tcPr>
          <w:p w14:paraId="38CFFF7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E87347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3F3BB3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5F9BC6D" w14:textId="77777777" w:rsidTr="001705F4">
        <w:trPr>
          <w:trHeight w:val="397"/>
        </w:trPr>
        <w:tc>
          <w:tcPr>
            <w:tcW w:w="0" w:type="auto"/>
            <w:vAlign w:val="center"/>
          </w:tcPr>
          <w:p w14:paraId="4F70A10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  <w:vAlign w:val="center"/>
          </w:tcPr>
          <w:p w14:paraId="2EDD92C8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讓學生坐在一個小老師的旁邊</w:t>
            </w:r>
          </w:p>
        </w:tc>
        <w:tc>
          <w:tcPr>
            <w:tcW w:w="1418" w:type="dxa"/>
            <w:vAlign w:val="center"/>
          </w:tcPr>
          <w:p w14:paraId="0554E05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42E5F37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207880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FFB02CD" w14:textId="77777777" w:rsidTr="001705F4">
        <w:trPr>
          <w:trHeight w:val="397"/>
        </w:trPr>
        <w:tc>
          <w:tcPr>
            <w:tcW w:w="0" w:type="auto"/>
            <w:vAlign w:val="center"/>
          </w:tcPr>
          <w:p w14:paraId="28BE533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6343" w:type="dxa"/>
            <w:vAlign w:val="center"/>
          </w:tcPr>
          <w:p w14:paraId="288AAECF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給學生指示或呈現教材時，站得靠近學生一些</w:t>
            </w:r>
          </w:p>
        </w:tc>
        <w:tc>
          <w:tcPr>
            <w:tcW w:w="1418" w:type="dxa"/>
            <w:vAlign w:val="center"/>
          </w:tcPr>
          <w:p w14:paraId="6B6108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490E7E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61D600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73FAB9C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BA76D2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6343" w:type="dxa"/>
            <w:vAlign w:val="center"/>
          </w:tcPr>
          <w:p w14:paraId="3112722A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避免會分散注意力的刺激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18"/>
              </w:rPr>
              <w:t>例：冷氣機的聲音、交通噪音</w:t>
            </w:r>
            <w:proofErr w:type="gramStart"/>
            <w:r w:rsidRPr="00B01540">
              <w:rPr>
                <w:rFonts w:ascii="標楷體" w:eastAsia="標楷體" w:hAnsi="標楷體" w:hint="eastAsia"/>
                <w:sz w:val="18"/>
              </w:rPr>
              <w:t>）</w:t>
            </w:r>
            <w:proofErr w:type="gramEnd"/>
          </w:p>
        </w:tc>
        <w:tc>
          <w:tcPr>
            <w:tcW w:w="1418" w:type="dxa"/>
            <w:vAlign w:val="center"/>
          </w:tcPr>
          <w:p w14:paraId="2BB293A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CD7DBD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01A97D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F4179F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0A7425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43" w:type="dxa"/>
            <w:vAlign w:val="center"/>
          </w:tcPr>
          <w:p w14:paraId="2BA99E98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提供結構化的教室環境。</w:t>
            </w:r>
          </w:p>
        </w:tc>
        <w:tc>
          <w:tcPr>
            <w:tcW w:w="1418" w:type="dxa"/>
            <w:vAlign w:val="center"/>
          </w:tcPr>
          <w:p w14:paraId="2535EAB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07A60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1D5B9B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7AF60B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DEFE6B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  <w:vAlign w:val="center"/>
          </w:tcPr>
          <w:p w14:paraId="177213D5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將學生在校生活的時間結構化。</w:t>
            </w:r>
          </w:p>
        </w:tc>
        <w:tc>
          <w:tcPr>
            <w:tcW w:w="1418" w:type="dxa"/>
            <w:vAlign w:val="center"/>
          </w:tcPr>
          <w:p w14:paraId="0E6F8BB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84F2A2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010984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6AE05B1" w14:textId="77777777" w:rsidTr="001705F4">
        <w:trPr>
          <w:trHeight w:val="397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E1D524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  <w:tcBorders>
              <w:bottom w:val="single" w:sz="12" w:space="0" w:color="auto"/>
            </w:tcBorders>
            <w:vAlign w:val="center"/>
          </w:tcPr>
          <w:p w14:paraId="45EA1774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09296A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52AB6D5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158FBF6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CE3B624" w14:textId="77777777" w:rsidTr="001705F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D1D312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二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03F303C1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調整教材教法</w:t>
            </w:r>
          </w:p>
        </w:tc>
      </w:tr>
      <w:tr w:rsidR="00A7694A" w:rsidRPr="00B01540" w14:paraId="50610C10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6CF51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43" w:type="dxa"/>
            <w:vAlign w:val="center"/>
          </w:tcPr>
          <w:p w14:paraId="3A6EE917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每節課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儘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可能包含多種活動，以提高學習興趣</w:t>
            </w:r>
          </w:p>
        </w:tc>
        <w:tc>
          <w:tcPr>
            <w:tcW w:w="1418" w:type="dxa"/>
            <w:vAlign w:val="center"/>
          </w:tcPr>
          <w:p w14:paraId="4BF0E35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34E14C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57F515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C90623" w14:textId="77777777" w:rsidTr="001705F4">
        <w:trPr>
          <w:trHeight w:val="397"/>
        </w:trPr>
        <w:tc>
          <w:tcPr>
            <w:tcW w:w="0" w:type="auto"/>
            <w:vAlign w:val="center"/>
          </w:tcPr>
          <w:p w14:paraId="3618B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43" w:type="dxa"/>
            <w:vAlign w:val="center"/>
          </w:tcPr>
          <w:p w14:paraId="6CA19E9A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鼓勵學生發展優勢能力</w:t>
            </w:r>
          </w:p>
        </w:tc>
        <w:tc>
          <w:tcPr>
            <w:tcW w:w="1418" w:type="dxa"/>
            <w:vAlign w:val="center"/>
          </w:tcPr>
          <w:p w14:paraId="0F4E598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BCE6DB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954944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39C166E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6FD5C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  <w:vAlign w:val="center"/>
          </w:tcPr>
          <w:p w14:paraId="50C741E2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在教室中採取合作學習模式，而非競爭學習模式</w:t>
            </w:r>
          </w:p>
        </w:tc>
        <w:tc>
          <w:tcPr>
            <w:tcW w:w="1418" w:type="dxa"/>
            <w:vAlign w:val="center"/>
          </w:tcPr>
          <w:p w14:paraId="073752C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06F16F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0D12C4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B2CFF79" w14:textId="77777777" w:rsidTr="001705F4">
        <w:trPr>
          <w:trHeight w:val="397"/>
        </w:trPr>
        <w:tc>
          <w:tcPr>
            <w:tcW w:w="0" w:type="auto"/>
            <w:vAlign w:val="center"/>
          </w:tcPr>
          <w:p w14:paraId="361538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  <w:vAlign w:val="center"/>
          </w:tcPr>
          <w:p w14:paraId="6731DFB3" w14:textId="4C63834E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透過合作學習增強學生肯定自己</w:t>
            </w:r>
            <w:r w:rsidR="00067DD2">
              <w:rPr>
                <w:rFonts w:ascii="標楷體" w:eastAsia="標楷體" w:hAnsi="標楷體" w:hint="eastAsia"/>
              </w:rPr>
              <w:t>以及</w:t>
            </w:r>
            <w:r w:rsidRPr="00B01540">
              <w:rPr>
                <w:rFonts w:ascii="標楷體" w:eastAsia="標楷體" w:hAnsi="標楷體" w:hint="eastAsia"/>
              </w:rPr>
              <w:t>他人的優點，並且認識別人的需要</w:t>
            </w:r>
          </w:p>
        </w:tc>
        <w:tc>
          <w:tcPr>
            <w:tcW w:w="1418" w:type="dxa"/>
            <w:vAlign w:val="center"/>
          </w:tcPr>
          <w:p w14:paraId="7F5FC93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8B63D9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266573A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B80FCD6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8518F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43" w:type="dxa"/>
            <w:vAlign w:val="center"/>
          </w:tcPr>
          <w:p w14:paraId="0C0123E9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將學生兩兩配對，以便隨時相互提醒</w:t>
            </w:r>
          </w:p>
        </w:tc>
        <w:tc>
          <w:tcPr>
            <w:tcW w:w="1418" w:type="dxa"/>
            <w:vAlign w:val="center"/>
          </w:tcPr>
          <w:p w14:paraId="22CB492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BC16CA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67116B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D425B2E" w14:textId="77777777" w:rsidTr="001705F4">
        <w:trPr>
          <w:trHeight w:val="397"/>
        </w:trPr>
        <w:tc>
          <w:tcPr>
            <w:tcW w:w="0" w:type="auto"/>
            <w:vAlign w:val="center"/>
          </w:tcPr>
          <w:p w14:paraId="4E708AE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43" w:type="dxa"/>
            <w:vAlign w:val="center"/>
          </w:tcPr>
          <w:p w14:paraId="4E8DFF82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提供同儕輔導（指定小老師）</w:t>
            </w:r>
          </w:p>
        </w:tc>
        <w:tc>
          <w:tcPr>
            <w:tcW w:w="1418" w:type="dxa"/>
            <w:vAlign w:val="center"/>
          </w:tcPr>
          <w:p w14:paraId="389009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8CA37B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0C83FB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93CA7BF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5B0B08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43" w:type="dxa"/>
            <w:vAlign w:val="center"/>
          </w:tcPr>
          <w:p w14:paraId="4671FDF2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提供一位（不限同年級的）同儕輔導員</w:t>
            </w:r>
          </w:p>
        </w:tc>
        <w:tc>
          <w:tcPr>
            <w:tcW w:w="1418" w:type="dxa"/>
            <w:vAlign w:val="center"/>
          </w:tcPr>
          <w:p w14:paraId="1E27F5E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E1128E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35A4602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EEC4DB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6FC2F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8</w:t>
            </w:r>
          </w:p>
        </w:tc>
        <w:tc>
          <w:tcPr>
            <w:tcW w:w="6343" w:type="dxa"/>
            <w:vAlign w:val="center"/>
          </w:tcPr>
          <w:p w14:paraId="23B0039B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請同學協助做筆記或借筆記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給特教生</w:t>
            </w:r>
            <w:proofErr w:type="gramEnd"/>
          </w:p>
        </w:tc>
        <w:tc>
          <w:tcPr>
            <w:tcW w:w="1418" w:type="dxa"/>
            <w:vAlign w:val="center"/>
          </w:tcPr>
          <w:p w14:paraId="3287083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1539EB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FFDBAA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0490049" w14:textId="77777777" w:rsidTr="001705F4">
        <w:trPr>
          <w:trHeight w:val="397"/>
        </w:trPr>
        <w:tc>
          <w:tcPr>
            <w:tcW w:w="0" w:type="auto"/>
            <w:vAlign w:val="center"/>
          </w:tcPr>
          <w:p w14:paraId="3A02D4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  <w:vAlign w:val="center"/>
          </w:tcPr>
          <w:p w14:paraId="1997B0DF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提供視覺輔助、字體放大、影片教材</w:t>
            </w:r>
          </w:p>
        </w:tc>
        <w:tc>
          <w:tcPr>
            <w:tcW w:w="1418" w:type="dxa"/>
            <w:vAlign w:val="center"/>
          </w:tcPr>
          <w:p w14:paraId="6B690A2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37B6EA9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F52385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423D1F3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B9CA27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6343" w:type="dxa"/>
            <w:vAlign w:val="center"/>
          </w:tcPr>
          <w:p w14:paraId="2312C1E6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將重要訊息（或授課內容的關鍵字彙）寫在黑板上</w:t>
            </w:r>
          </w:p>
        </w:tc>
        <w:tc>
          <w:tcPr>
            <w:tcW w:w="1418" w:type="dxa"/>
            <w:vAlign w:val="center"/>
          </w:tcPr>
          <w:p w14:paraId="21A54D47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D92638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400F78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30929EF" w14:textId="77777777" w:rsidTr="001705F4">
        <w:trPr>
          <w:trHeight w:val="397"/>
        </w:trPr>
        <w:tc>
          <w:tcPr>
            <w:tcW w:w="0" w:type="auto"/>
            <w:vAlign w:val="center"/>
          </w:tcPr>
          <w:p w14:paraId="2D3A390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6343" w:type="dxa"/>
            <w:vAlign w:val="center"/>
          </w:tcPr>
          <w:p w14:paraId="2DABCFDD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提供上課大綱，並且容許學生錄音</w:t>
            </w:r>
          </w:p>
        </w:tc>
        <w:tc>
          <w:tcPr>
            <w:tcW w:w="1418" w:type="dxa"/>
            <w:vAlign w:val="center"/>
          </w:tcPr>
          <w:p w14:paraId="33521BD7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002D6A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7F2A74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1263279" w14:textId="77777777" w:rsidTr="001705F4">
        <w:trPr>
          <w:trHeight w:val="397"/>
        </w:trPr>
        <w:tc>
          <w:tcPr>
            <w:tcW w:w="0" w:type="auto"/>
            <w:vAlign w:val="center"/>
          </w:tcPr>
          <w:p w14:paraId="419AA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  <w:vAlign w:val="center"/>
          </w:tcPr>
          <w:p w14:paraId="64A27A9B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利用多感官模式教學－視覺、聽覺、</w:t>
            </w:r>
            <w:proofErr w:type="gramStart"/>
            <w:r w:rsidRPr="00B01540">
              <w:rPr>
                <w:rFonts w:ascii="標楷體" w:eastAsia="標楷體" w:hAnsi="標楷體" w:hint="eastAsia"/>
                <w:sz w:val="22"/>
              </w:rPr>
              <w:t>動覺、</w:t>
            </w:r>
            <w:proofErr w:type="gramEnd"/>
            <w:r w:rsidRPr="00B01540">
              <w:rPr>
                <w:rFonts w:ascii="標楷體" w:eastAsia="標楷體" w:hAnsi="標楷體" w:hint="eastAsia"/>
                <w:sz w:val="22"/>
              </w:rPr>
              <w:t>嗅覺</w:t>
            </w:r>
          </w:p>
        </w:tc>
        <w:tc>
          <w:tcPr>
            <w:tcW w:w="1418" w:type="dxa"/>
            <w:vAlign w:val="center"/>
          </w:tcPr>
          <w:p w14:paraId="48466F1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11FA21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59A07B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9BF220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716B1A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43" w:type="dxa"/>
            <w:vAlign w:val="center"/>
          </w:tcPr>
          <w:p w14:paraId="34E9880D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利用電腦輔助教學</w:t>
            </w:r>
          </w:p>
        </w:tc>
        <w:tc>
          <w:tcPr>
            <w:tcW w:w="1418" w:type="dxa"/>
            <w:vAlign w:val="center"/>
          </w:tcPr>
          <w:p w14:paraId="7E153469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E888A3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72C4E2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26E61D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488798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43" w:type="dxa"/>
            <w:vAlign w:val="center"/>
          </w:tcPr>
          <w:p w14:paraId="62AAD881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老師在黑板或紙上書寫時，搭配口語解說</w:t>
            </w:r>
          </w:p>
        </w:tc>
        <w:tc>
          <w:tcPr>
            <w:tcW w:w="1418" w:type="dxa"/>
            <w:vAlign w:val="center"/>
          </w:tcPr>
          <w:p w14:paraId="4F40AA0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EC6935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310876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D427FA4" w14:textId="77777777" w:rsidTr="001705F4">
        <w:trPr>
          <w:trHeight w:val="397"/>
        </w:trPr>
        <w:tc>
          <w:tcPr>
            <w:tcW w:w="0" w:type="auto"/>
            <w:vAlign w:val="center"/>
          </w:tcPr>
          <w:p w14:paraId="0B56B7C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43" w:type="dxa"/>
            <w:vAlign w:val="center"/>
          </w:tcPr>
          <w:p w14:paraId="18D4636C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每上完一個段落就要求學生口述重點</w:t>
            </w:r>
          </w:p>
        </w:tc>
        <w:tc>
          <w:tcPr>
            <w:tcW w:w="1418" w:type="dxa"/>
            <w:vAlign w:val="center"/>
          </w:tcPr>
          <w:p w14:paraId="26F6E6D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901F62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B4D3DA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5C9C9F1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B277FD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6343" w:type="dxa"/>
            <w:vAlign w:val="center"/>
          </w:tcPr>
          <w:p w14:paraId="6560E71F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確定學生聽懂老師的指令</w:t>
            </w:r>
          </w:p>
        </w:tc>
        <w:tc>
          <w:tcPr>
            <w:tcW w:w="1418" w:type="dxa"/>
            <w:vAlign w:val="center"/>
          </w:tcPr>
          <w:p w14:paraId="518F8620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A1948C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708C06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E80248A" w14:textId="77777777" w:rsidTr="001705F4">
        <w:trPr>
          <w:trHeight w:val="397"/>
        </w:trPr>
        <w:tc>
          <w:tcPr>
            <w:tcW w:w="0" w:type="auto"/>
            <w:vAlign w:val="center"/>
          </w:tcPr>
          <w:p w14:paraId="595507E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17</w:t>
            </w:r>
          </w:p>
        </w:tc>
        <w:tc>
          <w:tcPr>
            <w:tcW w:w="6343" w:type="dxa"/>
            <w:vAlign w:val="center"/>
          </w:tcPr>
          <w:p w14:paraId="2E1E0629" w14:textId="77777777" w:rsidR="00A7694A" w:rsidRPr="00B01540" w:rsidRDefault="00A7694A" w:rsidP="001705F4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給全班同學指令後要再重複對特教學生說一次，然後要求他向老師複述及解釋指令內容</w:t>
            </w:r>
          </w:p>
        </w:tc>
        <w:tc>
          <w:tcPr>
            <w:tcW w:w="1418" w:type="dxa"/>
            <w:vAlign w:val="center"/>
          </w:tcPr>
          <w:p w14:paraId="50DF1E6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A9EF2AC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ED0775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1BD3DAB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506C8B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43" w:type="dxa"/>
            <w:vAlign w:val="center"/>
          </w:tcPr>
          <w:p w14:paraId="404E83EC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幫助學生瞭解教材潛在的涵義、重點及線索</w:t>
            </w:r>
          </w:p>
        </w:tc>
        <w:tc>
          <w:tcPr>
            <w:tcW w:w="1418" w:type="dxa"/>
            <w:vAlign w:val="center"/>
          </w:tcPr>
          <w:p w14:paraId="1F27C91B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45AD884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C31134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71C0B9E" w14:textId="77777777" w:rsidTr="001705F4">
        <w:trPr>
          <w:trHeight w:val="397"/>
        </w:trPr>
        <w:tc>
          <w:tcPr>
            <w:tcW w:w="0" w:type="auto"/>
            <w:vAlign w:val="center"/>
          </w:tcPr>
          <w:p w14:paraId="13F3AFC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43" w:type="dxa"/>
            <w:vAlign w:val="center"/>
          </w:tcPr>
          <w:p w14:paraId="06AB12EE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將冗長的教材切割成數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個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較短的段落</w:t>
            </w:r>
          </w:p>
        </w:tc>
        <w:tc>
          <w:tcPr>
            <w:tcW w:w="1418" w:type="dxa"/>
            <w:vAlign w:val="center"/>
          </w:tcPr>
          <w:p w14:paraId="6C01D953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DFB2D1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7FD2FB5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2B60114" w14:textId="77777777" w:rsidTr="001705F4">
        <w:trPr>
          <w:trHeight w:val="397"/>
        </w:trPr>
        <w:tc>
          <w:tcPr>
            <w:tcW w:w="0" w:type="auto"/>
            <w:vAlign w:val="center"/>
          </w:tcPr>
          <w:p w14:paraId="69F6969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43" w:type="dxa"/>
            <w:vAlign w:val="center"/>
          </w:tcPr>
          <w:p w14:paraId="33FB47A4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容許工作中間短暫的休息</w:t>
            </w:r>
          </w:p>
        </w:tc>
        <w:tc>
          <w:tcPr>
            <w:tcW w:w="1418" w:type="dxa"/>
            <w:vAlign w:val="center"/>
          </w:tcPr>
          <w:p w14:paraId="49F827E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020CEFE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5B1D7F1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1A5BAA0" w14:textId="77777777" w:rsidTr="001705F4">
        <w:trPr>
          <w:trHeight w:val="397"/>
        </w:trPr>
        <w:tc>
          <w:tcPr>
            <w:tcW w:w="0" w:type="auto"/>
            <w:vAlign w:val="center"/>
          </w:tcPr>
          <w:p w14:paraId="7B5455D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43" w:type="dxa"/>
            <w:vAlign w:val="center"/>
          </w:tcPr>
          <w:p w14:paraId="6D6F44A5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工作時以非語言的提示提醒學生專注</w:t>
            </w:r>
          </w:p>
        </w:tc>
        <w:tc>
          <w:tcPr>
            <w:tcW w:w="1418" w:type="dxa"/>
            <w:vAlign w:val="center"/>
          </w:tcPr>
          <w:p w14:paraId="60A958DD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BC2F7EA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1ADBFD8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F1C2386" w14:textId="77777777" w:rsidTr="001705F4">
        <w:trPr>
          <w:trHeight w:val="397"/>
        </w:trPr>
        <w:tc>
          <w:tcPr>
            <w:tcW w:w="0" w:type="auto"/>
            <w:vAlign w:val="center"/>
          </w:tcPr>
          <w:p w14:paraId="2DF5815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43" w:type="dxa"/>
            <w:vAlign w:val="center"/>
          </w:tcPr>
          <w:p w14:paraId="3E6EB733" w14:textId="77777777" w:rsidR="00A7694A" w:rsidRPr="00B01540" w:rsidRDefault="00A7694A" w:rsidP="001705F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教導學生默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或小聲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唸</w:t>
            </w:r>
            <w:proofErr w:type="gramEnd"/>
            <w:r w:rsidRPr="00B01540">
              <w:rPr>
                <w:rFonts w:ascii="標楷體" w:eastAsia="標楷體" w:hAnsi="標楷體" w:hint="eastAsia"/>
              </w:rPr>
              <w:t>，以增進記憶</w:t>
            </w:r>
          </w:p>
        </w:tc>
        <w:tc>
          <w:tcPr>
            <w:tcW w:w="1418" w:type="dxa"/>
            <w:vAlign w:val="center"/>
          </w:tcPr>
          <w:p w14:paraId="3876F0E6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6048B6F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7660009" w14:textId="77777777" w:rsidR="00A7694A" w:rsidRPr="00B01540" w:rsidRDefault="00A7694A" w:rsidP="001705F4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58BA5BE" w14:textId="77777777" w:rsidR="00A7694A" w:rsidRPr="00B01540" w:rsidRDefault="00A7694A" w:rsidP="00A7694A"/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1"/>
        <w:gridCol w:w="6319"/>
        <w:gridCol w:w="1418"/>
        <w:gridCol w:w="1417"/>
        <w:gridCol w:w="821"/>
      </w:tblGrid>
      <w:tr w:rsidR="00A7694A" w:rsidRPr="00B01540" w14:paraId="047A9DD6" w14:textId="77777777" w:rsidTr="00661E94">
        <w:trPr>
          <w:trHeight w:val="5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509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編號</w:t>
            </w:r>
          </w:p>
        </w:tc>
        <w:tc>
          <w:tcPr>
            <w:tcW w:w="63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F0F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B4F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25F1797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85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568FEC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8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7423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FC9F52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6F05C6F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23</w:t>
            </w:r>
          </w:p>
        </w:tc>
        <w:tc>
          <w:tcPr>
            <w:tcW w:w="6319" w:type="dxa"/>
            <w:vAlign w:val="center"/>
          </w:tcPr>
          <w:p w14:paraId="4BAE388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提供閱讀技巧和學習策略訓練</w:t>
            </w:r>
          </w:p>
        </w:tc>
        <w:tc>
          <w:tcPr>
            <w:tcW w:w="1418" w:type="dxa"/>
            <w:vAlign w:val="center"/>
          </w:tcPr>
          <w:p w14:paraId="75BCAF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2A67EE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85F018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940625" w14:textId="77777777" w:rsidTr="007B1C3B">
        <w:trPr>
          <w:trHeight w:val="340"/>
        </w:trPr>
        <w:tc>
          <w:tcPr>
            <w:tcW w:w="0" w:type="auto"/>
            <w:tcBorders>
              <w:bottom w:val="single" w:sz="2" w:space="0" w:color="auto"/>
            </w:tcBorders>
            <w:vAlign w:val="center"/>
          </w:tcPr>
          <w:p w14:paraId="61CDB41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24</w:t>
            </w:r>
          </w:p>
        </w:tc>
        <w:tc>
          <w:tcPr>
            <w:tcW w:w="6319" w:type="dxa"/>
            <w:tcBorders>
              <w:bottom w:val="single" w:sz="2" w:space="0" w:color="auto"/>
            </w:tcBorders>
            <w:vAlign w:val="center"/>
          </w:tcPr>
          <w:p w14:paraId="2B831D5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提供相關輔具，如按摩球、重力背心等</w:t>
            </w:r>
          </w:p>
        </w:tc>
        <w:tc>
          <w:tcPr>
            <w:tcW w:w="1418" w:type="dxa"/>
            <w:tcBorders>
              <w:bottom w:val="single" w:sz="2" w:space="0" w:color="auto"/>
            </w:tcBorders>
            <w:vAlign w:val="center"/>
          </w:tcPr>
          <w:p w14:paraId="600A63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099478D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2" w:space="0" w:color="auto"/>
            </w:tcBorders>
            <w:vAlign w:val="center"/>
          </w:tcPr>
          <w:p w14:paraId="1FEC340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87401D" w14:textId="77777777" w:rsidTr="007B1C3B">
        <w:trPr>
          <w:trHeight w:val="340"/>
        </w:trPr>
        <w:tc>
          <w:tcPr>
            <w:tcW w:w="0" w:type="auto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0BC95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top w:val="single" w:sz="2" w:space="0" w:color="auto"/>
              <w:bottom w:val="single" w:sz="12" w:space="0" w:color="auto"/>
            </w:tcBorders>
          </w:tcPr>
          <w:p w14:paraId="7DD27E2B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0F3F3C79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07FFA36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752BADA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top w:val="single" w:sz="2" w:space="0" w:color="auto"/>
              <w:bottom w:val="single" w:sz="12" w:space="0" w:color="auto"/>
            </w:tcBorders>
            <w:vAlign w:val="center"/>
          </w:tcPr>
          <w:p w14:paraId="27B1012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D06D060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7BB382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三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30AD223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調整學習單與作業單</w:t>
            </w:r>
          </w:p>
        </w:tc>
      </w:tr>
      <w:tr w:rsidR="00A7694A" w:rsidRPr="00B01540" w14:paraId="585408AD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974F3C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6319" w:type="dxa"/>
            <w:vAlign w:val="center"/>
          </w:tcPr>
          <w:p w14:paraId="66B7F6C6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降低作業的語文難度</w:t>
            </w:r>
          </w:p>
        </w:tc>
        <w:tc>
          <w:tcPr>
            <w:tcW w:w="1418" w:type="dxa"/>
            <w:vAlign w:val="center"/>
          </w:tcPr>
          <w:p w14:paraId="3A82E49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A886CD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EC3605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4539001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ADDC6A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  <w:vAlign w:val="center"/>
          </w:tcPr>
          <w:p w14:paraId="191B3E3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避免冗長的測驗</w:t>
            </w:r>
          </w:p>
        </w:tc>
        <w:tc>
          <w:tcPr>
            <w:tcW w:w="1418" w:type="dxa"/>
            <w:vAlign w:val="center"/>
          </w:tcPr>
          <w:p w14:paraId="452F021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376F65E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7A5F2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5EC880D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4C848D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229FF93D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縮短作業長度：盡可能切分成短篇的作業</w:t>
            </w:r>
          </w:p>
        </w:tc>
        <w:tc>
          <w:tcPr>
            <w:tcW w:w="1418" w:type="dxa"/>
            <w:vAlign w:val="center"/>
          </w:tcPr>
          <w:p w14:paraId="6E29606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464B8B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710432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575972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E2C61F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  <w:vAlign w:val="center"/>
          </w:tcPr>
          <w:p w14:paraId="57B73BB0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減少作業量</w:t>
            </w:r>
          </w:p>
        </w:tc>
        <w:tc>
          <w:tcPr>
            <w:tcW w:w="1418" w:type="dxa"/>
            <w:vAlign w:val="center"/>
          </w:tcPr>
          <w:p w14:paraId="2B79AB8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5B7072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99B4A1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E76F3BE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B340A8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vAlign w:val="center"/>
          </w:tcPr>
          <w:p w14:paraId="0685D88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不要要求學生閱讀冗長的課外讀物</w:t>
            </w:r>
          </w:p>
        </w:tc>
        <w:tc>
          <w:tcPr>
            <w:tcW w:w="1418" w:type="dxa"/>
            <w:vAlign w:val="center"/>
          </w:tcPr>
          <w:p w14:paraId="57D199C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F061BA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85E8DE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0D5C91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6471A08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  <w:vAlign w:val="center"/>
          </w:tcPr>
          <w:p w14:paraId="76285972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交代家庭作業時要簡明扼要</w:t>
            </w:r>
          </w:p>
        </w:tc>
        <w:tc>
          <w:tcPr>
            <w:tcW w:w="1418" w:type="dxa"/>
            <w:vAlign w:val="center"/>
          </w:tcPr>
          <w:p w14:paraId="04FC54A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F48C71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60B76B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6627F3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48F0CF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  <w:vAlign w:val="center"/>
          </w:tcPr>
          <w:p w14:paraId="1EF1CC6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容許學生以錄音記下老師交代的作業</w:t>
            </w:r>
          </w:p>
        </w:tc>
        <w:tc>
          <w:tcPr>
            <w:tcW w:w="1418" w:type="dxa"/>
            <w:vAlign w:val="center"/>
          </w:tcPr>
          <w:p w14:paraId="3D3C75B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37D805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0B1F72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76D96D9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BB611E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  <w:vAlign w:val="center"/>
          </w:tcPr>
          <w:p w14:paraId="72D8BC7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將複雜的指令簡化</w:t>
            </w:r>
          </w:p>
        </w:tc>
        <w:tc>
          <w:tcPr>
            <w:tcW w:w="1418" w:type="dxa"/>
            <w:vAlign w:val="center"/>
          </w:tcPr>
          <w:p w14:paraId="7FC3890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B6DDE4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0F58EA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B23DD19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240CC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6319" w:type="dxa"/>
            <w:vAlign w:val="center"/>
          </w:tcPr>
          <w:p w14:paraId="0B02DF51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一次只給學生一張作業單</w:t>
            </w:r>
          </w:p>
        </w:tc>
        <w:tc>
          <w:tcPr>
            <w:tcW w:w="1418" w:type="dxa"/>
            <w:vAlign w:val="center"/>
          </w:tcPr>
          <w:p w14:paraId="083DEEE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B02375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F131BF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14C80B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79E5B4D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6319" w:type="dxa"/>
            <w:vAlign w:val="center"/>
          </w:tcPr>
          <w:p w14:paraId="7C567A42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給學生額外的時間完成作業</w:t>
            </w:r>
          </w:p>
        </w:tc>
        <w:tc>
          <w:tcPr>
            <w:tcW w:w="1418" w:type="dxa"/>
            <w:vAlign w:val="center"/>
          </w:tcPr>
          <w:p w14:paraId="1C9D28F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43A6B3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030201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4C76B4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EF24B8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6319" w:type="dxa"/>
            <w:vAlign w:val="center"/>
          </w:tcPr>
          <w:p w14:paraId="1047BD6E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容許（協助）學生以電腦打字交作業，或是學生口述，別人代為記錄的作業</w:t>
            </w:r>
          </w:p>
        </w:tc>
        <w:tc>
          <w:tcPr>
            <w:tcW w:w="1418" w:type="dxa"/>
            <w:vAlign w:val="center"/>
          </w:tcPr>
          <w:p w14:paraId="2B3ADA7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BDBAED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5D057D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35B143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116AC91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6319" w:type="dxa"/>
            <w:vAlign w:val="center"/>
          </w:tcPr>
          <w:p w14:paraId="48B1A32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容許學生以口頭報告完成作業</w:t>
            </w:r>
          </w:p>
        </w:tc>
        <w:tc>
          <w:tcPr>
            <w:tcW w:w="1418" w:type="dxa"/>
            <w:vAlign w:val="center"/>
          </w:tcPr>
          <w:p w14:paraId="61CD6F5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135BB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5679F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68E6B0F" w14:textId="77777777" w:rsidTr="007B1C3B">
        <w:trPr>
          <w:trHeight w:val="340"/>
        </w:trPr>
        <w:tc>
          <w:tcPr>
            <w:tcW w:w="0" w:type="auto"/>
            <w:vAlign w:val="center"/>
          </w:tcPr>
          <w:p w14:paraId="2822C3F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58C3BF1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利用計時器協助完成工作</w:t>
            </w:r>
          </w:p>
        </w:tc>
        <w:tc>
          <w:tcPr>
            <w:tcW w:w="1418" w:type="dxa"/>
            <w:vAlign w:val="center"/>
          </w:tcPr>
          <w:p w14:paraId="68873E6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7710BB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6DA7A3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9957F3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0AE26A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14</w:t>
            </w:r>
          </w:p>
        </w:tc>
        <w:tc>
          <w:tcPr>
            <w:tcW w:w="6319" w:type="dxa"/>
            <w:vAlign w:val="center"/>
          </w:tcPr>
          <w:p w14:paraId="440E50A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找幾位志願的同學協助完成作業</w:t>
            </w:r>
          </w:p>
        </w:tc>
        <w:tc>
          <w:tcPr>
            <w:tcW w:w="1418" w:type="dxa"/>
            <w:vAlign w:val="center"/>
          </w:tcPr>
          <w:p w14:paraId="7438EB0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69DA65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9032B0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11E79F2" w14:textId="77777777" w:rsidTr="007B1C3B">
        <w:trPr>
          <w:trHeight w:val="340"/>
        </w:trPr>
        <w:tc>
          <w:tcPr>
            <w:tcW w:w="0" w:type="auto"/>
            <w:vAlign w:val="center"/>
          </w:tcPr>
          <w:p w14:paraId="773DF6C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15</w:t>
            </w:r>
          </w:p>
        </w:tc>
        <w:tc>
          <w:tcPr>
            <w:tcW w:w="6319" w:type="dxa"/>
            <w:vAlign w:val="center"/>
          </w:tcPr>
          <w:p w14:paraId="1F31517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降低得分的標準</w:t>
            </w:r>
          </w:p>
        </w:tc>
        <w:tc>
          <w:tcPr>
            <w:tcW w:w="1418" w:type="dxa"/>
            <w:vAlign w:val="center"/>
          </w:tcPr>
          <w:p w14:paraId="420F10F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70B435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623A93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2C2CF3F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938F4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6319" w:type="dxa"/>
            <w:vAlign w:val="center"/>
          </w:tcPr>
          <w:p w14:paraId="69137B84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不以書寫能力、字的美醜評定成績</w:t>
            </w:r>
          </w:p>
        </w:tc>
        <w:tc>
          <w:tcPr>
            <w:tcW w:w="1418" w:type="dxa"/>
            <w:vAlign w:val="center"/>
          </w:tcPr>
          <w:p w14:paraId="2B765AA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6804C7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301AFD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D800B5F" w14:textId="77777777" w:rsidTr="007B1C3B">
        <w:trPr>
          <w:trHeight w:val="340"/>
        </w:trPr>
        <w:tc>
          <w:tcPr>
            <w:tcW w:w="0" w:type="auto"/>
            <w:vAlign w:val="center"/>
          </w:tcPr>
          <w:p w14:paraId="66959A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6319" w:type="dxa"/>
            <w:vAlign w:val="center"/>
          </w:tcPr>
          <w:p w14:paraId="145208B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對於筆劃錯誤或數字倒置予以更正，但不扣分</w:t>
            </w:r>
          </w:p>
        </w:tc>
        <w:tc>
          <w:tcPr>
            <w:tcW w:w="1418" w:type="dxa"/>
            <w:vAlign w:val="center"/>
          </w:tcPr>
          <w:p w14:paraId="2A25020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68CBFD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74D7FFD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2C5D8A7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440EAA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6319" w:type="dxa"/>
            <w:vAlign w:val="center"/>
          </w:tcPr>
          <w:p w14:paraId="5976791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鼓勵並稱許學生在班上的討論或發表意見</w:t>
            </w:r>
          </w:p>
        </w:tc>
        <w:tc>
          <w:tcPr>
            <w:tcW w:w="1418" w:type="dxa"/>
            <w:vAlign w:val="center"/>
          </w:tcPr>
          <w:p w14:paraId="310FFCD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D6462C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1F2E6AD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F616884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B1565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6319" w:type="dxa"/>
            <w:vAlign w:val="center"/>
          </w:tcPr>
          <w:p w14:paraId="4EF6AD9F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特別標示出學生正確的答案，而非錯誤的答案</w:t>
            </w:r>
          </w:p>
        </w:tc>
        <w:tc>
          <w:tcPr>
            <w:tcW w:w="1418" w:type="dxa"/>
            <w:vAlign w:val="center"/>
          </w:tcPr>
          <w:p w14:paraId="686F794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78BEAA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DB54D3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C94D71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36F368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20</w:t>
            </w:r>
          </w:p>
        </w:tc>
        <w:tc>
          <w:tcPr>
            <w:tcW w:w="6319" w:type="dxa"/>
            <w:vAlign w:val="center"/>
          </w:tcPr>
          <w:p w14:paraId="330BE3F9" w14:textId="3C9405D1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在筆記、作業、考題等書寫</w:t>
            </w:r>
            <w:r w:rsidR="00067DD2">
              <w:rPr>
                <w:rFonts w:ascii="標楷體" w:eastAsia="標楷體" w:hAnsi="標楷體" w:hint="eastAsia"/>
              </w:rPr>
              <w:t>的</w:t>
            </w:r>
            <w:r w:rsidRPr="00B01540">
              <w:rPr>
                <w:rFonts w:ascii="標楷體" w:eastAsia="標楷體" w:hAnsi="標楷體" w:hint="eastAsia"/>
              </w:rPr>
              <w:t>資料上，提供學生結構化</w:t>
            </w:r>
            <w:r w:rsidR="00067DD2">
              <w:rPr>
                <w:rFonts w:ascii="標楷體" w:eastAsia="標楷體" w:hAnsi="標楷體" w:hint="eastAsia"/>
              </w:rPr>
              <w:t>的</w:t>
            </w:r>
            <w:r w:rsidRPr="00B01540">
              <w:rPr>
                <w:rFonts w:ascii="標楷體" w:eastAsia="標楷體" w:hAnsi="標楷體" w:hint="eastAsia"/>
              </w:rPr>
              <w:t>、可重複練習的模式</w:t>
            </w:r>
          </w:p>
        </w:tc>
        <w:tc>
          <w:tcPr>
            <w:tcW w:w="1418" w:type="dxa"/>
            <w:vAlign w:val="center"/>
          </w:tcPr>
          <w:p w14:paraId="6A35859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252222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3F4420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1A9AEF5" w14:textId="77777777" w:rsidTr="007B1C3B">
        <w:trPr>
          <w:trHeight w:val="340"/>
        </w:trPr>
        <w:tc>
          <w:tcPr>
            <w:tcW w:w="0" w:type="auto"/>
            <w:vAlign w:val="center"/>
          </w:tcPr>
          <w:p w14:paraId="450B4B3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21</w:t>
            </w:r>
          </w:p>
        </w:tc>
        <w:tc>
          <w:tcPr>
            <w:tcW w:w="6319" w:type="dxa"/>
            <w:vAlign w:val="center"/>
          </w:tcPr>
          <w:p w14:paraId="5D5164FB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使用自我監測策略</w:t>
            </w:r>
          </w:p>
        </w:tc>
        <w:tc>
          <w:tcPr>
            <w:tcW w:w="1418" w:type="dxa"/>
            <w:vAlign w:val="center"/>
          </w:tcPr>
          <w:p w14:paraId="169BCF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7274EF1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0B05340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F16B348" w14:textId="77777777" w:rsidTr="007B1C3B">
        <w:trPr>
          <w:trHeight w:val="340"/>
        </w:trPr>
        <w:tc>
          <w:tcPr>
            <w:tcW w:w="0" w:type="auto"/>
            <w:vAlign w:val="center"/>
          </w:tcPr>
          <w:p w14:paraId="45A9D29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6319" w:type="dxa"/>
            <w:vAlign w:val="center"/>
          </w:tcPr>
          <w:p w14:paraId="1F0169D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建立每日工作檢核表，並要求學生做記錄</w:t>
            </w:r>
          </w:p>
        </w:tc>
        <w:tc>
          <w:tcPr>
            <w:tcW w:w="1418" w:type="dxa"/>
            <w:vAlign w:val="center"/>
          </w:tcPr>
          <w:p w14:paraId="1446154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5FAC0DA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6694A1F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51F5E6A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4E8CB9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01D7323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對於缺交的功課要持續追蹤</w:t>
            </w:r>
          </w:p>
        </w:tc>
        <w:tc>
          <w:tcPr>
            <w:tcW w:w="1418" w:type="dxa"/>
            <w:vAlign w:val="center"/>
          </w:tcPr>
          <w:p w14:paraId="37ADC04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FB5E69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05B2EC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D1B85A0" w14:textId="77777777" w:rsidTr="007B1C3B">
        <w:trPr>
          <w:trHeight w:val="340"/>
        </w:trPr>
        <w:tc>
          <w:tcPr>
            <w:tcW w:w="0" w:type="auto"/>
            <w:vAlign w:val="center"/>
          </w:tcPr>
          <w:p w14:paraId="7F75F09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24</w:t>
            </w:r>
          </w:p>
        </w:tc>
        <w:tc>
          <w:tcPr>
            <w:tcW w:w="6319" w:type="dxa"/>
            <w:vAlign w:val="center"/>
          </w:tcPr>
          <w:p w14:paraId="6A9B696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為在校學習及在家作業訂立有系統的增強方式</w:t>
            </w:r>
          </w:p>
        </w:tc>
        <w:tc>
          <w:tcPr>
            <w:tcW w:w="1418" w:type="dxa"/>
            <w:vAlign w:val="center"/>
          </w:tcPr>
          <w:p w14:paraId="672890F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A4EB5D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58A3C0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0E529BC" w14:textId="77777777" w:rsidTr="007B1C3B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43E2104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</w:tcPr>
          <w:p w14:paraId="52978D18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1B0CC3FD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3C7747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25CBAB8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117F6F8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F619612" w14:textId="77777777" w:rsidTr="00F057CF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527EFFE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D2BAB90" w14:textId="77777777" w:rsidR="00A7694A" w:rsidRPr="00F057CF" w:rsidRDefault="00A7694A" w:rsidP="00F057CF">
            <w:pPr>
              <w:jc w:val="both"/>
              <w:rPr>
                <w:rFonts w:ascii="標楷體" w:eastAsia="標楷體" w:hAnsi="標楷體"/>
                <w:b/>
                <w:bCs/>
              </w:rPr>
            </w:pPr>
            <w:r w:rsidRPr="00F057CF">
              <w:rPr>
                <w:rFonts w:ascii="標楷體" w:eastAsia="標楷體" w:hAnsi="標楷體" w:hint="eastAsia"/>
                <w:b/>
                <w:bCs/>
              </w:rPr>
              <w:t>調整考試方式</w:t>
            </w:r>
          </w:p>
        </w:tc>
      </w:tr>
      <w:tr w:rsidR="00A7694A" w:rsidRPr="00B01540" w14:paraId="3E04C323" w14:textId="77777777" w:rsidTr="007B1C3B">
        <w:trPr>
          <w:trHeight w:val="340"/>
        </w:trPr>
        <w:tc>
          <w:tcPr>
            <w:tcW w:w="0" w:type="auto"/>
            <w:vAlign w:val="center"/>
          </w:tcPr>
          <w:p w14:paraId="1DC6F39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6319" w:type="dxa"/>
            <w:vAlign w:val="center"/>
          </w:tcPr>
          <w:p w14:paraId="747C243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多出客觀的題目，少出申論題</w:t>
            </w:r>
          </w:p>
        </w:tc>
        <w:tc>
          <w:tcPr>
            <w:tcW w:w="1418" w:type="dxa"/>
            <w:vAlign w:val="center"/>
          </w:tcPr>
          <w:p w14:paraId="5986914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1A7FF9E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AA3EE9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110CBB8" w14:textId="77777777" w:rsidTr="007B1C3B">
        <w:trPr>
          <w:trHeight w:val="340"/>
        </w:trPr>
        <w:tc>
          <w:tcPr>
            <w:tcW w:w="0" w:type="auto"/>
            <w:vAlign w:val="center"/>
          </w:tcPr>
          <w:p w14:paraId="57BEFCF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6319" w:type="dxa"/>
            <w:vAlign w:val="center"/>
          </w:tcPr>
          <w:p w14:paraId="54FB751C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事先告訴學生測驗的項目</w:t>
            </w:r>
          </w:p>
        </w:tc>
        <w:tc>
          <w:tcPr>
            <w:tcW w:w="1418" w:type="dxa"/>
            <w:vAlign w:val="center"/>
          </w:tcPr>
          <w:p w14:paraId="4DC883C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2074EDA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40CE9AA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B178C72" w14:textId="77777777" w:rsidTr="007B1C3B">
        <w:trPr>
          <w:trHeight w:val="340"/>
        </w:trPr>
        <w:tc>
          <w:tcPr>
            <w:tcW w:w="0" w:type="auto"/>
            <w:vAlign w:val="center"/>
          </w:tcPr>
          <w:p w14:paraId="0C6428C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6319" w:type="dxa"/>
            <w:vAlign w:val="center"/>
          </w:tcPr>
          <w:p w14:paraId="797C8F4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老師以口語報讀題目</w:t>
            </w:r>
          </w:p>
        </w:tc>
        <w:tc>
          <w:tcPr>
            <w:tcW w:w="1418" w:type="dxa"/>
            <w:vAlign w:val="center"/>
          </w:tcPr>
          <w:p w14:paraId="3A91EA8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0ADF964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3E9451E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B21B8BD" w14:textId="77777777" w:rsidTr="007B1C3B">
        <w:trPr>
          <w:trHeight w:val="340"/>
        </w:trPr>
        <w:tc>
          <w:tcPr>
            <w:tcW w:w="0" w:type="auto"/>
            <w:vAlign w:val="center"/>
          </w:tcPr>
          <w:p w14:paraId="3173D6B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6319" w:type="dxa"/>
            <w:vAlign w:val="center"/>
          </w:tcPr>
          <w:p w14:paraId="44011A80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讓學生將考卷帶回家寫</w:t>
            </w:r>
          </w:p>
        </w:tc>
        <w:tc>
          <w:tcPr>
            <w:tcW w:w="1418" w:type="dxa"/>
            <w:vAlign w:val="center"/>
          </w:tcPr>
          <w:p w14:paraId="7962692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vAlign w:val="center"/>
          </w:tcPr>
          <w:p w14:paraId="4F69EA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vAlign w:val="center"/>
          </w:tcPr>
          <w:p w14:paraId="2D651D4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BDF1DB2" w14:textId="77777777" w:rsidTr="007B1C3B">
        <w:trPr>
          <w:trHeight w:val="340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7B8F31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6319" w:type="dxa"/>
            <w:tcBorders>
              <w:bottom w:val="single" w:sz="12" w:space="0" w:color="auto"/>
            </w:tcBorders>
            <w:vAlign w:val="center"/>
          </w:tcPr>
          <w:p w14:paraId="0D53922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容許學生以錄音帶或口語作答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5A1B9EE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center"/>
          </w:tcPr>
          <w:p w14:paraId="70AB62C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21" w:type="dxa"/>
            <w:tcBorders>
              <w:bottom w:val="single" w:sz="12" w:space="0" w:color="auto"/>
            </w:tcBorders>
            <w:vAlign w:val="center"/>
          </w:tcPr>
          <w:p w14:paraId="79FA21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0982E399" w14:textId="77777777" w:rsidR="00A7694A" w:rsidRPr="00B01540" w:rsidRDefault="00A7694A" w:rsidP="00A7694A"/>
    <w:p w14:paraId="7D622551" w14:textId="35F2E8F4" w:rsidR="00A7694A" w:rsidRDefault="00A7694A" w:rsidP="00A7694A"/>
    <w:p w14:paraId="42DFB6E7" w14:textId="77777777" w:rsidR="007B1C3B" w:rsidRPr="00B01540" w:rsidRDefault="007B1C3B" w:rsidP="00A7694A"/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A7694A" w:rsidRPr="00B01540" w14:paraId="0E8F303B" w14:textId="77777777" w:rsidTr="00661E94">
        <w:trPr>
          <w:trHeight w:val="56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923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BA6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BFA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69F34E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D18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31B8446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2599F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A7694A" w:rsidRPr="00B01540" w14:paraId="526BC026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63A091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四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1B7AD5E0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調整考試方式</w:t>
            </w:r>
          </w:p>
        </w:tc>
      </w:tr>
      <w:tr w:rsidR="00A7694A" w:rsidRPr="00B01540" w14:paraId="52D2907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0AB7607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  <w:vAlign w:val="center"/>
          </w:tcPr>
          <w:p w14:paraId="37FCE6A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容許學生看書作答</w:t>
            </w:r>
          </w:p>
        </w:tc>
        <w:tc>
          <w:tcPr>
            <w:tcW w:w="675" w:type="pct"/>
            <w:vAlign w:val="center"/>
          </w:tcPr>
          <w:p w14:paraId="7C29C00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8B8B63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132542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750D951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2FDFA1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vAlign w:val="center"/>
          </w:tcPr>
          <w:p w14:paraId="146FB5F9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可以經常小考，但不要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一次考很久</w:t>
            </w:r>
            <w:proofErr w:type="gramEnd"/>
          </w:p>
        </w:tc>
        <w:tc>
          <w:tcPr>
            <w:tcW w:w="675" w:type="pct"/>
            <w:vAlign w:val="center"/>
          </w:tcPr>
          <w:p w14:paraId="1CA4C9B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8DBCE3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383188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9FFE0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3ADF64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vAlign w:val="center"/>
          </w:tcPr>
          <w:p w14:paraId="73CEEE2B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考試時多給一些額外的作答時間</w:t>
            </w:r>
          </w:p>
        </w:tc>
        <w:tc>
          <w:tcPr>
            <w:tcW w:w="675" w:type="pct"/>
            <w:vAlign w:val="center"/>
          </w:tcPr>
          <w:p w14:paraId="6493CDB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54908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DD446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82C0F43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BE202C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9</w:t>
            </w:r>
          </w:p>
        </w:tc>
        <w:tc>
          <w:tcPr>
            <w:tcW w:w="2844" w:type="pct"/>
            <w:vAlign w:val="center"/>
          </w:tcPr>
          <w:p w14:paraId="58906B4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避免讓學生有時間限制或全部做完的壓力</w:t>
            </w:r>
          </w:p>
        </w:tc>
        <w:tc>
          <w:tcPr>
            <w:tcW w:w="675" w:type="pct"/>
            <w:vAlign w:val="center"/>
          </w:tcPr>
          <w:p w14:paraId="3770291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4E4DD7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B124D4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EBC38B3" w14:textId="77777777" w:rsidTr="007B1C3B">
        <w:trPr>
          <w:trHeight w:val="369"/>
        </w:trPr>
        <w:tc>
          <w:tcPr>
            <w:tcW w:w="0" w:type="auto"/>
            <w:vAlign w:val="center"/>
          </w:tcPr>
          <w:p w14:paraId="5D524F1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10</w:t>
            </w:r>
          </w:p>
        </w:tc>
        <w:tc>
          <w:tcPr>
            <w:tcW w:w="2844" w:type="pct"/>
            <w:vAlign w:val="center"/>
          </w:tcPr>
          <w:p w14:paraId="39B0DF5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即使真正學習成就並非很好，但仍稱許學生的進步</w:t>
            </w:r>
          </w:p>
        </w:tc>
        <w:tc>
          <w:tcPr>
            <w:tcW w:w="675" w:type="pct"/>
            <w:vAlign w:val="center"/>
          </w:tcPr>
          <w:p w14:paraId="517549C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B9D099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7286216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0248C33" w14:textId="77777777" w:rsidTr="007B1C3B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35D7DB3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3501523A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EBC49F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686E933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7511D8C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48B62E8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ABF0D27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6523441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五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14F8E03C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正向/支持的班級經營</w:t>
            </w:r>
          </w:p>
        </w:tc>
      </w:tr>
      <w:tr w:rsidR="00A7694A" w:rsidRPr="00B01540" w14:paraId="6D05EFF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E68633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  <w:vAlign w:val="center"/>
          </w:tcPr>
          <w:p w14:paraId="05B30AD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維持簡單明瞭、且一致的班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規</w:t>
            </w:r>
            <w:proofErr w:type="gramEnd"/>
          </w:p>
        </w:tc>
        <w:tc>
          <w:tcPr>
            <w:tcW w:w="675" w:type="pct"/>
            <w:vAlign w:val="center"/>
          </w:tcPr>
          <w:p w14:paraId="40B406F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57C0D4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316CEB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58CB7F7" w14:textId="77777777" w:rsidTr="007B1C3B">
        <w:trPr>
          <w:trHeight w:val="369"/>
        </w:trPr>
        <w:tc>
          <w:tcPr>
            <w:tcW w:w="0" w:type="auto"/>
            <w:vAlign w:val="center"/>
          </w:tcPr>
          <w:p w14:paraId="17D4BA1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56F4D874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不要讓班上同學覺得特教學生因工作做不好或行為較差，而必須被趕離團體，有必要時，可以調整全班的工作</w:t>
            </w:r>
          </w:p>
        </w:tc>
        <w:tc>
          <w:tcPr>
            <w:tcW w:w="675" w:type="pct"/>
            <w:vAlign w:val="center"/>
          </w:tcPr>
          <w:p w14:paraId="0A20C5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65476F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16407D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203023D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427A4C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  <w:vAlign w:val="center"/>
          </w:tcPr>
          <w:p w14:paraId="68E15F03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找數位同學組成義工團，有計畫的協助</w:t>
            </w:r>
            <w:proofErr w:type="gramStart"/>
            <w:r w:rsidRPr="00B01540">
              <w:rPr>
                <w:rFonts w:ascii="標楷體" w:eastAsia="標楷體" w:hAnsi="標楷體" w:hint="eastAsia"/>
              </w:rPr>
              <w:t>特教生</w:t>
            </w:r>
            <w:proofErr w:type="gramEnd"/>
          </w:p>
        </w:tc>
        <w:tc>
          <w:tcPr>
            <w:tcW w:w="675" w:type="pct"/>
            <w:vAlign w:val="center"/>
          </w:tcPr>
          <w:p w14:paraId="2906F0A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0A4BD69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A7546F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5B274795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1DC764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31B17275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  <w:sz w:val="22"/>
              </w:rPr>
              <w:t>事先清楚地告知學生何時要做什麼、如何完成作業</w:t>
            </w:r>
          </w:p>
        </w:tc>
        <w:tc>
          <w:tcPr>
            <w:tcW w:w="675" w:type="pct"/>
            <w:vAlign w:val="center"/>
          </w:tcPr>
          <w:p w14:paraId="7F80BA0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086EBD3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B5D08C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3BED17D" w14:textId="77777777" w:rsidTr="007B1C3B">
        <w:trPr>
          <w:trHeight w:val="369"/>
        </w:trPr>
        <w:tc>
          <w:tcPr>
            <w:tcW w:w="0" w:type="auto"/>
            <w:vAlign w:val="center"/>
          </w:tcPr>
          <w:p w14:paraId="0CF2184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3E9A9DB5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提供特教學生一位良好行為模範，並且將名單公佈，時時予以鼓勵</w:t>
            </w:r>
          </w:p>
        </w:tc>
        <w:tc>
          <w:tcPr>
            <w:tcW w:w="675" w:type="pct"/>
            <w:vAlign w:val="center"/>
          </w:tcPr>
          <w:p w14:paraId="4CA105E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86BCD3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AAC016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C832562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A77990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vAlign w:val="center"/>
          </w:tcPr>
          <w:p w14:paraId="59367BA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多付予學生任務，讓他有機會合法地離開座位</w:t>
            </w:r>
          </w:p>
        </w:tc>
        <w:tc>
          <w:tcPr>
            <w:tcW w:w="675" w:type="pct"/>
            <w:vAlign w:val="center"/>
          </w:tcPr>
          <w:p w14:paraId="1A33AFD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BED4E4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9DFDF3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BF31C9B" w14:textId="77777777" w:rsidTr="007B1C3B">
        <w:trPr>
          <w:trHeight w:val="369"/>
        </w:trPr>
        <w:tc>
          <w:tcPr>
            <w:tcW w:w="0" w:type="auto"/>
            <w:vAlign w:val="center"/>
          </w:tcPr>
          <w:p w14:paraId="5E3E09B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vAlign w:val="center"/>
          </w:tcPr>
          <w:p w14:paraId="0D07F858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忽略不適當行為；不強烈限制教室外的活動</w:t>
            </w:r>
          </w:p>
        </w:tc>
        <w:tc>
          <w:tcPr>
            <w:tcW w:w="675" w:type="pct"/>
            <w:vAlign w:val="center"/>
          </w:tcPr>
          <w:p w14:paraId="05CEFE4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0FE512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77CDB3A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FE235C2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89D4CA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vAlign w:val="center"/>
          </w:tcPr>
          <w:p w14:paraId="4592CDE1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容許學生合理的活動</w:t>
            </w:r>
          </w:p>
        </w:tc>
        <w:tc>
          <w:tcPr>
            <w:tcW w:w="675" w:type="pct"/>
            <w:vAlign w:val="center"/>
          </w:tcPr>
          <w:p w14:paraId="2BF10C8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97A5E1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677E03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67FAA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24355D1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  <w:vAlign w:val="center"/>
          </w:tcPr>
          <w:p w14:paraId="2E423BAA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不要求學生在同學面前做他有困難的工作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（</w:t>
            </w:r>
            <w:proofErr w:type="gramEnd"/>
            <w:r w:rsidRPr="00B01540">
              <w:rPr>
                <w:rFonts w:ascii="標楷體" w:eastAsia="標楷體" w:hAnsi="標楷體" w:hint="eastAsia"/>
                <w:sz w:val="20"/>
              </w:rPr>
              <w:t>例：寫黑板或請同學為他的表現打分數</w:t>
            </w:r>
            <w:proofErr w:type="gramStart"/>
            <w:r w:rsidRPr="00B01540">
              <w:rPr>
                <w:rFonts w:ascii="標楷體" w:eastAsia="標楷體" w:hAnsi="標楷體" w:hint="eastAsia"/>
                <w:sz w:val="20"/>
              </w:rPr>
              <w:t>）</w:t>
            </w:r>
            <w:proofErr w:type="gramEnd"/>
          </w:p>
        </w:tc>
        <w:tc>
          <w:tcPr>
            <w:tcW w:w="675" w:type="pct"/>
            <w:vAlign w:val="center"/>
          </w:tcPr>
          <w:p w14:paraId="3DF7B49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2D7B17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07BEF27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A67D47B" w14:textId="77777777" w:rsidTr="007B1C3B">
        <w:trPr>
          <w:trHeight w:val="369"/>
        </w:trPr>
        <w:tc>
          <w:tcPr>
            <w:tcW w:w="0" w:type="auto"/>
            <w:vAlign w:val="center"/>
          </w:tcPr>
          <w:p w14:paraId="07086A9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2844" w:type="pct"/>
            <w:vAlign w:val="center"/>
          </w:tcPr>
          <w:p w14:paraId="68EE9924" w14:textId="67196E51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和學生約定一個只有老師和他</w:t>
            </w:r>
            <w:r w:rsidR="00273FD8">
              <w:rPr>
                <w:rFonts w:ascii="標楷體" w:eastAsia="標楷體" w:hAnsi="標楷體" w:hint="eastAsia"/>
              </w:rPr>
              <w:t>能</w:t>
            </w:r>
            <w:r w:rsidRPr="00B01540">
              <w:rPr>
                <w:rFonts w:ascii="標楷體" w:eastAsia="標楷體" w:hAnsi="標楷體" w:hint="eastAsia"/>
              </w:rPr>
              <w:t>看得懂</w:t>
            </w:r>
            <w:r w:rsidR="00273FD8">
              <w:rPr>
                <w:rFonts w:ascii="標楷體" w:eastAsia="標楷體" w:hAnsi="標楷體" w:hint="eastAsia"/>
              </w:rPr>
              <w:t>的</w:t>
            </w:r>
            <w:r w:rsidRPr="00B01540">
              <w:rPr>
                <w:rFonts w:ascii="標楷體" w:eastAsia="標楷體" w:hAnsi="標楷體" w:hint="eastAsia"/>
              </w:rPr>
              <w:t>手勢，以提醒他表現好的行為</w:t>
            </w:r>
          </w:p>
        </w:tc>
        <w:tc>
          <w:tcPr>
            <w:tcW w:w="675" w:type="pct"/>
            <w:vAlign w:val="center"/>
          </w:tcPr>
          <w:p w14:paraId="2475FC4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D5D0A5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562627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F9DBA8A" w14:textId="77777777" w:rsidTr="007B1C3B">
        <w:trPr>
          <w:trHeight w:val="369"/>
        </w:trPr>
        <w:tc>
          <w:tcPr>
            <w:tcW w:w="0" w:type="auto"/>
            <w:vAlign w:val="center"/>
          </w:tcPr>
          <w:p w14:paraId="3C4F527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11</w:t>
            </w:r>
          </w:p>
        </w:tc>
        <w:tc>
          <w:tcPr>
            <w:tcW w:w="2844" w:type="pct"/>
            <w:vAlign w:val="center"/>
          </w:tcPr>
          <w:p w14:paraId="4A1A9822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使用自我偵察策略</w:t>
            </w:r>
          </w:p>
        </w:tc>
        <w:tc>
          <w:tcPr>
            <w:tcW w:w="675" w:type="pct"/>
            <w:vAlign w:val="center"/>
          </w:tcPr>
          <w:p w14:paraId="794B3D7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6812A3C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43E285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171F9B5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10A176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12</w:t>
            </w:r>
          </w:p>
        </w:tc>
        <w:tc>
          <w:tcPr>
            <w:tcW w:w="2844" w:type="pct"/>
            <w:vAlign w:val="center"/>
          </w:tcPr>
          <w:p w14:paraId="2B317B87" w14:textId="0C8D0C81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盡可能使用獎勵增強好的行為，罰則的使用</w:t>
            </w:r>
            <w:r w:rsidR="00273FD8">
              <w:rPr>
                <w:rFonts w:ascii="標楷體" w:eastAsia="標楷體" w:hAnsi="標楷體" w:hint="eastAsia"/>
              </w:rPr>
              <w:t>則</w:t>
            </w:r>
            <w:r w:rsidRPr="00B01540">
              <w:rPr>
                <w:rFonts w:ascii="標楷體" w:eastAsia="標楷體" w:hAnsi="標楷體" w:hint="eastAsia"/>
              </w:rPr>
              <w:t>要非常小心謹慎</w:t>
            </w:r>
          </w:p>
        </w:tc>
        <w:tc>
          <w:tcPr>
            <w:tcW w:w="675" w:type="pct"/>
            <w:vAlign w:val="center"/>
          </w:tcPr>
          <w:p w14:paraId="245CB61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3C29E9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C4A177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6A9192B2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C855C4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  <w:r w:rsidRPr="00B01540">
              <w:rPr>
                <w:rFonts w:ascii="標楷體" w:eastAsia="標楷體" w:hAnsi="標楷體"/>
              </w:rPr>
              <w:t>3</w:t>
            </w:r>
          </w:p>
        </w:tc>
        <w:tc>
          <w:tcPr>
            <w:tcW w:w="2844" w:type="pct"/>
            <w:vAlign w:val="center"/>
          </w:tcPr>
          <w:p w14:paraId="23332E73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讚美學生特殊優良的行為</w:t>
            </w:r>
          </w:p>
        </w:tc>
        <w:tc>
          <w:tcPr>
            <w:tcW w:w="675" w:type="pct"/>
            <w:vAlign w:val="center"/>
          </w:tcPr>
          <w:p w14:paraId="7D89AD0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5C072D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3024EB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DB15277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DB5B1E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  <w:vAlign w:val="center"/>
          </w:tcPr>
          <w:p w14:paraId="6E777CDA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給予特殊的權利和增強物</w:t>
            </w:r>
          </w:p>
        </w:tc>
        <w:tc>
          <w:tcPr>
            <w:tcW w:w="675" w:type="pct"/>
            <w:vAlign w:val="center"/>
          </w:tcPr>
          <w:p w14:paraId="78FDBA6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8E490A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38D4588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088BF739" w14:textId="77777777" w:rsidTr="007B1C3B">
        <w:trPr>
          <w:trHeight w:val="369"/>
        </w:trPr>
        <w:tc>
          <w:tcPr>
            <w:tcW w:w="0" w:type="auto"/>
            <w:vAlign w:val="center"/>
          </w:tcPr>
          <w:p w14:paraId="26B573D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1A294244" w14:textId="77777777" w:rsidR="00A7694A" w:rsidRPr="00B01540" w:rsidRDefault="00A7694A" w:rsidP="007B1C3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01540">
              <w:rPr>
                <w:rFonts w:ascii="標楷體" w:eastAsia="標楷體" w:hAnsi="標楷體" w:hint="eastAsia"/>
              </w:rPr>
              <w:t>為學生和同學的良好互動行為提供私下的獎勵</w:t>
            </w:r>
          </w:p>
        </w:tc>
        <w:tc>
          <w:tcPr>
            <w:tcW w:w="675" w:type="pct"/>
            <w:vAlign w:val="center"/>
          </w:tcPr>
          <w:p w14:paraId="3BDFF1A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1946BAC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9778090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B870567" w14:textId="77777777" w:rsidTr="007B1C3B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7C97F030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6BE66143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：</w:t>
            </w:r>
            <w:r w:rsidRPr="00B01540">
              <w:rPr>
                <w:rFonts w:ascii="標楷體" w:eastAsia="標楷體" w:hAnsi="標楷體"/>
              </w:rPr>
              <w:t xml:space="preserve"> </w:t>
            </w:r>
          </w:p>
          <w:p w14:paraId="002E430D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09CEF90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6433667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22EDE56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848F76D" w14:textId="77777777" w:rsidTr="00661E94">
        <w:trPr>
          <w:trHeight w:val="397"/>
        </w:trPr>
        <w:tc>
          <w:tcPr>
            <w:tcW w:w="0" w:type="auto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5E6F77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六</w:t>
            </w:r>
          </w:p>
        </w:tc>
        <w:tc>
          <w:tcPr>
            <w:tcW w:w="0" w:type="auto"/>
            <w:gridSpan w:val="4"/>
            <w:tcBorders>
              <w:top w:val="single" w:sz="12" w:space="0" w:color="auto"/>
            </w:tcBorders>
            <w:shd w:val="clear" w:color="auto" w:fill="F2F2F2"/>
            <w:vAlign w:val="center"/>
          </w:tcPr>
          <w:p w14:paraId="28B163A8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使用行為改變技術導正問題行為</w:t>
            </w:r>
          </w:p>
        </w:tc>
      </w:tr>
      <w:tr w:rsidR="00A7694A" w:rsidRPr="00B01540" w14:paraId="391B75BE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248F0C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vAlign w:val="center"/>
          </w:tcPr>
          <w:p w14:paraId="234AF15E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區分增強</w:t>
            </w:r>
            <w:r w:rsidRPr="00B01540">
              <w:rPr>
                <w:rFonts w:ascii="標楷體" w:eastAsia="標楷體" w:hAnsi="標楷體"/>
              </w:rPr>
              <w:t>、</w:t>
            </w:r>
            <w:r w:rsidRPr="00B01540">
              <w:rPr>
                <w:rFonts w:ascii="標楷體" w:eastAsia="標楷體" w:hAnsi="標楷體" w:hint="eastAsia"/>
              </w:rPr>
              <w:t>削弱</w:t>
            </w:r>
          </w:p>
        </w:tc>
        <w:tc>
          <w:tcPr>
            <w:tcW w:w="675" w:type="pct"/>
            <w:vAlign w:val="center"/>
          </w:tcPr>
          <w:p w14:paraId="0D1A77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B67F106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D96467F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437A92B5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D80BA62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7E7B42ED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隔離</w:t>
            </w:r>
          </w:p>
        </w:tc>
        <w:tc>
          <w:tcPr>
            <w:tcW w:w="675" w:type="pct"/>
            <w:vAlign w:val="center"/>
          </w:tcPr>
          <w:p w14:paraId="59C36BB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90841C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0CD0DB5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D0E882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505B134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vAlign w:val="center"/>
          </w:tcPr>
          <w:p w14:paraId="50FE74DC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反應代價</w:t>
            </w:r>
          </w:p>
        </w:tc>
        <w:tc>
          <w:tcPr>
            <w:tcW w:w="675" w:type="pct"/>
            <w:vAlign w:val="center"/>
          </w:tcPr>
          <w:p w14:paraId="4CD60A5E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A5887F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16439E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FD37DB8" w14:textId="77777777" w:rsidTr="007B1C3B">
        <w:trPr>
          <w:trHeight w:val="369"/>
        </w:trPr>
        <w:tc>
          <w:tcPr>
            <w:tcW w:w="0" w:type="auto"/>
            <w:vAlign w:val="center"/>
          </w:tcPr>
          <w:p w14:paraId="718AC25E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734F8DCD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過度矯正</w:t>
            </w:r>
          </w:p>
        </w:tc>
        <w:tc>
          <w:tcPr>
            <w:tcW w:w="675" w:type="pct"/>
            <w:vAlign w:val="center"/>
          </w:tcPr>
          <w:p w14:paraId="4DFFE2D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6CAE2533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FD60039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1375384C" w14:textId="77777777" w:rsidTr="007B1C3B">
        <w:trPr>
          <w:trHeight w:val="369"/>
        </w:trPr>
        <w:tc>
          <w:tcPr>
            <w:tcW w:w="0" w:type="auto"/>
            <w:vAlign w:val="center"/>
          </w:tcPr>
          <w:p w14:paraId="6F8AF52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40EBB601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口頭申誡</w:t>
            </w:r>
          </w:p>
        </w:tc>
        <w:tc>
          <w:tcPr>
            <w:tcW w:w="675" w:type="pct"/>
            <w:vAlign w:val="center"/>
          </w:tcPr>
          <w:p w14:paraId="2DB2204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58DFEF1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37A3CA4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334C5161" w14:textId="77777777" w:rsidTr="007B1C3B">
        <w:trPr>
          <w:trHeight w:val="369"/>
        </w:trPr>
        <w:tc>
          <w:tcPr>
            <w:tcW w:w="0" w:type="auto"/>
            <w:vAlign w:val="center"/>
          </w:tcPr>
          <w:p w14:paraId="12FD71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vAlign w:val="center"/>
          </w:tcPr>
          <w:p w14:paraId="1FF76C87" w14:textId="77777777" w:rsidR="00A7694A" w:rsidRPr="00B01540" w:rsidRDefault="00A7694A" w:rsidP="007B1C3B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身體制服</w:t>
            </w:r>
          </w:p>
        </w:tc>
        <w:tc>
          <w:tcPr>
            <w:tcW w:w="675" w:type="pct"/>
            <w:vAlign w:val="center"/>
          </w:tcPr>
          <w:p w14:paraId="720B3FA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4959D85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AC8C577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A7694A" w:rsidRPr="00B01540" w14:paraId="7B895EC7" w14:textId="77777777" w:rsidTr="007B1C3B">
        <w:trPr>
          <w:trHeight w:val="369"/>
        </w:trPr>
        <w:tc>
          <w:tcPr>
            <w:tcW w:w="0" w:type="auto"/>
            <w:tcBorders>
              <w:bottom w:val="single" w:sz="12" w:space="0" w:color="auto"/>
            </w:tcBorders>
            <w:vAlign w:val="center"/>
          </w:tcPr>
          <w:p w14:paraId="11DAC67D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10FD717F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/>
                <w:sz w:val="16"/>
              </w:rPr>
              <w:t xml:space="preserve"> </w:t>
            </w:r>
          </w:p>
          <w:p w14:paraId="6C56D209" w14:textId="77777777" w:rsidR="00A7694A" w:rsidRPr="00B01540" w:rsidRDefault="00A7694A" w:rsidP="00B45057">
            <w:pPr>
              <w:adjustRightInd w:val="0"/>
              <w:snapToGrid w:val="0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59C48BCB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6433D392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3348664D" w14:textId="77777777" w:rsidR="00A7694A" w:rsidRPr="00B01540" w:rsidRDefault="00A7694A" w:rsidP="007B1C3B">
            <w:pPr>
              <w:jc w:val="center"/>
              <w:rPr>
                <w:rFonts w:ascii="標楷體" w:eastAsia="標楷體" w:hAnsi="標楷體"/>
              </w:rPr>
            </w:pPr>
          </w:p>
        </w:tc>
      </w:tr>
      <w:bookmarkEnd w:id="2"/>
      <w:bookmarkEnd w:id="3"/>
    </w:tbl>
    <w:p w14:paraId="755BD606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9531D4" w:rsidRPr="00B01540" w14:paraId="04C783AA" w14:textId="77777777" w:rsidTr="00661E94">
        <w:trPr>
          <w:trHeight w:val="56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147C84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F9D270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AB72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352224C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A7737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32EC7E04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AB3971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9531D4" w:rsidRPr="00B01540" w14:paraId="394CF0D1" w14:textId="77777777" w:rsidTr="00661E94">
        <w:trPr>
          <w:trHeight w:val="397"/>
        </w:trPr>
        <w:tc>
          <w:tcPr>
            <w:tcW w:w="414" w:type="pct"/>
            <w:shd w:val="clear" w:color="auto" w:fill="F2F2F2"/>
            <w:vAlign w:val="center"/>
          </w:tcPr>
          <w:p w14:paraId="7512BB8A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七</w:t>
            </w:r>
          </w:p>
        </w:tc>
        <w:tc>
          <w:tcPr>
            <w:tcW w:w="4586" w:type="pct"/>
            <w:gridSpan w:val="4"/>
            <w:tcBorders>
              <w:top w:val="single" w:sz="2" w:space="0" w:color="auto"/>
            </w:tcBorders>
            <w:shd w:val="clear" w:color="auto" w:fill="F2F2F2"/>
            <w:vAlign w:val="center"/>
          </w:tcPr>
          <w:p w14:paraId="6AB19278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教導壓力管理的方法</w:t>
            </w:r>
          </w:p>
        </w:tc>
      </w:tr>
      <w:tr w:rsidR="009531D4" w:rsidRPr="00B01540" w14:paraId="4D582DEB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7BF58F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  <w:vAlign w:val="center"/>
          </w:tcPr>
          <w:p w14:paraId="62C5E4A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呼吸練習</w:t>
            </w:r>
          </w:p>
        </w:tc>
        <w:tc>
          <w:tcPr>
            <w:tcW w:w="675" w:type="pct"/>
            <w:tcBorders>
              <w:top w:val="single" w:sz="2" w:space="0" w:color="auto"/>
            </w:tcBorders>
            <w:vAlign w:val="center"/>
          </w:tcPr>
          <w:p w14:paraId="5CE1FFC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  <w:vAlign w:val="center"/>
          </w:tcPr>
          <w:p w14:paraId="651F8EE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vAlign w:val="center"/>
          </w:tcPr>
          <w:p w14:paraId="06BAF51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667861F0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4AE678A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06B03255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放鬆訓練</w:t>
            </w:r>
          </w:p>
        </w:tc>
        <w:tc>
          <w:tcPr>
            <w:tcW w:w="675" w:type="pct"/>
            <w:vAlign w:val="center"/>
          </w:tcPr>
          <w:p w14:paraId="3087A42C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EB1F5C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6C2F1CF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D4A0A30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33522568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vAlign w:val="center"/>
          </w:tcPr>
          <w:p w14:paraId="7171CBDD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運動</w:t>
            </w:r>
          </w:p>
        </w:tc>
        <w:tc>
          <w:tcPr>
            <w:tcW w:w="675" w:type="pct"/>
            <w:vAlign w:val="center"/>
          </w:tcPr>
          <w:p w14:paraId="35A6C94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A83B91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0A5FEE6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1C4F026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3C75975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063B145C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冥想</w:t>
            </w:r>
          </w:p>
        </w:tc>
        <w:tc>
          <w:tcPr>
            <w:tcW w:w="675" w:type="pct"/>
            <w:vAlign w:val="center"/>
          </w:tcPr>
          <w:p w14:paraId="2388D2A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53064A9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367D78C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C97B1DC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6B3DB6E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399F62C3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情緒管理訓練</w:t>
            </w:r>
          </w:p>
        </w:tc>
        <w:tc>
          <w:tcPr>
            <w:tcW w:w="675" w:type="pct"/>
            <w:vAlign w:val="center"/>
          </w:tcPr>
          <w:p w14:paraId="329CA36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E34F0E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00B4D0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7C459B1" w14:textId="77777777" w:rsidTr="009531D4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028EF900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41F331B1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29C63217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337C5E3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4537573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7719E71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90D01B5" w14:textId="77777777" w:rsidTr="00661E94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B1B572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八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68A773B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增進社會能力</w:t>
            </w:r>
          </w:p>
        </w:tc>
      </w:tr>
      <w:tr w:rsidR="009531D4" w:rsidRPr="00B01540" w14:paraId="1A3DE39C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</w:tcBorders>
            <w:vAlign w:val="center"/>
          </w:tcPr>
          <w:p w14:paraId="43073D1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</w:tcBorders>
            <w:vAlign w:val="center"/>
          </w:tcPr>
          <w:p w14:paraId="07C082DD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教室生存技巧</w:t>
            </w:r>
          </w:p>
        </w:tc>
        <w:tc>
          <w:tcPr>
            <w:tcW w:w="675" w:type="pct"/>
            <w:tcBorders>
              <w:top w:val="single" w:sz="2" w:space="0" w:color="auto"/>
            </w:tcBorders>
            <w:vAlign w:val="center"/>
          </w:tcPr>
          <w:p w14:paraId="7F691F6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</w:tcBorders>
            <w:vAlign w:val="center"/>
          </w:tcPr>
          <w:p w14:paraId="7EE627A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</w:tcBorders>
            <w:vAlign w:val="center"/>
          </w:tcPr>
          <w:p w14:paraId="5E8B1F5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3010BF7A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351A872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vAlign w:val="center"/>
          </w:tcPr>
          <w:p w14:paraId="7EB7EFE8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合作行為</w:t>
            </w:r>
          </w:p>
        </w:tc>
        <w:tc>
          <w:tcPr>
            <w:tcW w:w="675" w:type="pct"/>
            <w:vAlign w:val="center"/>
          </w:tcPr>
          <w:p w14:paraId="717B96F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D5B22A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C4C241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04CA01D2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0D8E653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vAlign w:val="center"/>
          </w:tcPr>
          <w:p w14:paraId="2ACEBEA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社會主動行為</w:t>
            </w:r>
          </w:p>
        </w:tc>
        <w:tc>
          <w:tcPr>
            <w:tcW w:w="675" w:type="pct"/>
            <w:vAlign w:val="center"/>
          </w:tcPr>
          <w:p w14:paraId="587529A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1CB670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33C20F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0471BC33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4B4977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44" w:type="pct"/>
            <w:vAlign w:val="center"/>
          </w:tcPr>
          <w:p w14:paraId="2F22FF87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自我肯定行為</w:t>
            </w:r>
          </w:p>
        </w:tc>
        <w:tc>
          <w:tcPr>
            <w:tcW w:w="675" w:type="pct"/>
            <w:vAlign w:val="center"/>
          </w:tcPr>
          <w:p w14:paraId="6CB1B55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8866F2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863B709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202FC5E4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1A4DA188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2844" w:type="pct"/>
            <w:vAlign w:val="center"/>
          </w:tcPr>
          <w:p w14:paraId="2F3AB04E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同儕增強行為</w:t>
            </w:r>
          </w:p>
        </w:tc>
        <w:tc>
          <w:tcPr>
            <w:tcW w:w="675" w:type="pct"/>
            <w:vAlign w:val="center"/>
          </w:tcPr>
          <w:p w14:paraId="798A684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DCEE0E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497D76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6517F157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63C7812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2844" w:type="pct"/>
            <w:vAlign w:val="center"/>
          </w:tcPr>
          <w:p w14:paraId="77B1F63A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溝通技巧</w:t>
            </w:r>
          </w:p>
        </w:tc>
        <w:tc>
          <w:tcPr>
            <w:tcW w:w="675" w:type="pct"/>
            <w:vAlign w:val="center"/>
          </w:tcPr>
          <w:p w14:paraId="013FF919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0E43E87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5E39A91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9590C0B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6292780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2844" w:type="pct"/>
            <w:vAlign w:val="center"/>
          </w:tcPr>
          <w:p w14:paraId="2812EA07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增進社會個人效能</w:t>
            </w:r>
          </w:p>
        </w:tc>
        <w:tc>
          <w:tcPr>
            <w:tcW w:w="675" w:type="pct"/>
            <w:vAlign w:val="center"/>
          </w:tcPr>
          <w:p w14:paraId="78A8C75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7DF4224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19D4F21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7AC92BF2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082FBCB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vAlign w:val="center"/>
          </w:tcPr>
          <w:p w14:paraId="2A688816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教導替代行為</w:t>
            </w:r>
          </w:p>
        </w:tc>
        <w:tc>
          <w:tcPr>
            <w:tcW w:w="675" w:type="pct"/>
            <w:vAlign w:val="center"/>
          </w:tcPr>
          <w:p w14:paraId="07397D4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387B2A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47DCC04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5ED8375A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12A7E00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9</w:t>
            </w:r>
          </w:p>
        </w:tc>
        <w:tc>
          <w:tcPr>
            <w:tcW w:w="2844" w:type="pct"/>
            <w:vAlign w:val="center"/>
          </w:tcPr>
          <w:p w14:paraId="4D4AED06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教導因應技能</w:t>
            </w:r>
          </w:p>
        </w:tc>
        <w:tc>
          <w:tcPr>
            <w:tcW w:w="675" w:type="pct"/>
            <w:vAlign w:val="center"/>
          </w:tcPr>
          <w:p w14:paraId="4E73CFA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4BF216A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15BEE7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772E6CB0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27D055A8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2844" w:type="pct"/>
            <w:vAlign w:val="center"/>
          </w:tcPr>
          <w:p w14:paraId="7E72DF53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利用各種教材和學生討論人與人之間的關係</w:t>
            </w:r>
          </w:p>
        </w:tc>
        <w:tc>
          <w:tcPr>
            <w:tcW w:w="675" w:type="pct"/>
            <w:vAlign w:val="center"/>
          </w:tcPr>
          <w:p w14:paraId="17EE766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3242166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2C6343D7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6C676F99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4B0C971F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2844" w:type="pct"/>
            <w:vAlign w:val="center"/>
          </w:tcPr>
          <w:p w14:paraId="3D0E4B6A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個人心理諮商及輔導</w:t>
            </w:r>
          </w:p>
        </w:tc>
        <w:tc>
          <w:tcPr>
            <w:tcW w:w="675" w:type="pct"/>
            <w:vAlign w:val="center"/>
          </w:tcPr>
          <w:p w14:paraId="6870027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vAlign w:val="center"/>
          </w:tcPr>
          <w:p w14:paraId="2C1B6AB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vAlign w:val="center"/>
          </w:tcPr>
          <w:p w14:paraId="32D9E65E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266E7709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57313D69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12</w:t>
            </w:r>
          </w:p>
        </w:tc>
        <w:tc>
          <w:tcPr>
            <w:tcW w:w="2844" w:type="pct"/>
            <w:tcBorders>
              <w:right w:val="single" w:sz="4" w:space="0" w:color="auto"/>
            </w:tcBorders>
            <w:vAlign w:val="center"/>
          </w:tcPr>
          <w:p w14:paraId="170DD6AA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教導有關社會規範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08F0F25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vAlign w:val="center"/>
          </w:tcPr>
          <w:p w14:paraId="1E8E422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  <w:vAlign w:val="center"/>
          </w:tcPr>
          <w:p w14:paraId="528DD69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531D4" w:rsidRPr="00B01540" w14:paraId="4DDE0257" w14:textId="77777777" w:rsidTr="009531D4">
        <w:trPr>
          <w:trHeight w:val="454"/>
        </w:trPr>
        <w:tc>
          <w:tcPr>
            <w:tcW w:w="414" w:type="pct"/>
            <w:vAlign w:val="center"/>
          </w:tcPr>
          <w:p w14:paraId="76D96ABC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13</w:t>
            </w:r>
          </w:p>
        </w:tc>
        <w:tc>
          <w:tcPr>
            <w:tcW w:w="2844" w:type="pct"/>
            <w:tcBorders>
              <w:right w:val="single" w:sz="4" w:space="0" w:color="auto"/>
            </w:tcBorders>
            <w:vAlign w:val="center"/>
          </w:tcPr>
          <w:p w14:paraId="0DE09FAB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  <w:bCs/>
              </w:rPr>
            </w:pPr>
            <w:r w:rsidRPr="00B01540">
              <w:rPr>
                <w:rFonts w:ascii="標楷體" w:eastAsia="標楷體" w:hAnsi="標楷體" w:hint="eastAsia"/>
                <w:bCs/>
              </w:rPr>
              <w:t>教導有關法律</w:t>
            </w:r>
          </w:p>
        </w:tc>
        <w:tc>
          <w:tcPr>
            <w:tcW w:w="675" w:type="pct"/>
            <w:tcBorders>
              <w:right w:val="single" w:sz="4" w:space="0" w:color="auto"/>
            </w:tcBorders>
            <w:vAlign w:val="center"/>
          </w:tcPr>
          <w:p w14:paraId="7D5A0FDA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676" w:type="pct"/>
            <w:tcBorders>
              <w:right w:val="single" w:sz="4" w:space="0" w:color="auto"/>
            </w:tcBorders>
            <w:vAlign w:val="center"/>
          </w:tcPr>
          <w:p w14:paraId="031F08E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  <w:tc>
          <w:tcPr>
            <w:tcW w:w="391" w:type="pct"/>
            <w:tcBorders>
              <w:right w:val="single" w:sz="4" w:space="0" w:color="auto"/>
            </w:tcBorders>
            <w:vAlign w:val="center"/>
          </w:tcPr>
          <w:p w14:paraId="58A505D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  <w:b/>
              </w:rPr>
            </w:pPr>
          </w:p>
        </w:tc>
      </w:tr>
      <w:tr w:rsidR="009531D4" w:rsidRPr="00B01540" w14:paraId="65B6EF74" w14:textId="77777777" w:rsidTr="009531D4">
        <w:trPr>
          <w:trHeight w:val="454"/>
        </w:trPr>
        <w:tc>
          <w:tcPr>
            <w:tcW w:w="414" w:type="pct"/>
            <w:tcBorders>
              <w:bottom w:val="single" w:sz="12" w:space="0" w:color="auto"/>
            </w:tcBorders>
            <w:vAlign w:val="center"/>
          </w:tcPr>
          <w:p w14:paraId="590CB066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14</w:t>
            </w:r>
          </w:p>
        </w:tc>
        <w:tc>
          <w:tcPr>
            <w:tcW w:w="2844" w:type="pct"/>
            <w:tcBorders>
              <w:bottom w:val="single" w:sz="12" w:space="0" w:color="auto"/>
            </w:tcBorders>
          </w:tcPr>
          <w:p w14:paraId="56D82F5E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3E9DFBB8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bottom w:val="single" w:sz="12" w:space="0" w:color="auto"/>
            </w:tcBorders>
            <w:vAlign w:val="center"/>
          </w:tcPr>
          <w:p w14:paraId="4DCEA22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bottom w:val="single" w:sz="12" w:space="0" w:color="auto"/>
            </w:tcBorders>
            <w:vAlign w:val="center"/>
          </w:tcPr>
          <w:p w14:paraId="0B2E8F21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bottom w:val="single" w:sz="12" w:space="0" w:color="auto"/>
            </w:tcBorders>
            <w:vAlign w:val="center"/>
          </w:tcPr>
          <w:p w14:paraId="14358EE0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5261F99E" w14:textId="77777777" w:rsidTr="00661E94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0D2B4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  <w:bCs/>
              </w:rPr>
            </w:pPr>
            <w:r w:rsidRPr="00B01540">
              <w:rPr>
                <w:rFonts w:ascii="標楷體" w:eastAsia="標楷體" w:hAnsi="標楷體" w:hint="eastAsia"/>
                <w:b/>
                <w:bCs/>
              </w:rPr>
              <w:t>九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324313F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增進自我管理能力</w:t>
            </w:r>
          </w:p>
        </w:tc>
      </w:tr>
      <w:tr w:rsidR="009531D4" w:rsidRPr="00B01540" w14:paraId="045347DD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B20B27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628819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自我教導訓練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0BF20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50292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64731ED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4ECF0C61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F898F1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01D1C" w14:textId="77777777" w:rsidR="009531D4" w:rsidRPr="00B01540" w:rsidRDefault="009531D4" w:rsidP="009531D4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自我監督訓練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39808F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05A911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B33D71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5363B14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AD793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CD29A6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31C399E6" w14:textId="77777777" w:rsidR="009531D4" w:rsidRPr="00B01540" w:rsidRDefault="009531D4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F3E92B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4DD9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F5512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464F5DD3" w14:textId="77777777" w:rsidTr="00661E94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852AC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7BC8180B" w14:textId="77777777" w:rsidR="009531D4" w:rsidRPr="00B01540" w:rsidRDefault="009531D4" w:rsidP="00667C36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增進問題解決能力</w:t>
            </w:r>
          </w:p>
        </w:tc>
      </w:tr>
      <w:tr w:rsidR="009531D4" w:rsidRPr="00B01540" w14:paraId="4A9910AC" w14:textId="77777777" w:rsidTr="00667C36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F3CFE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3D834" w14:textId="77777777" w:rsidR="009531D4" w:rsidRPr="00B01540" w:rsidRDefault="009531D4" w:rsidP="00667C36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問題解決前的技巧訓練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6A2D8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60E6A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77CD235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1431EEE3" w14:textId="77777777" w:rsidTr="00667C36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17305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466D2B" w14:textId="77777777" w:rsidR="009531D4" w:rsidRPr="00B01540" w:rsidRDefault="009531D4" w:rsidP="00667C36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問題解決技巧</w:t>
            </w: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D6E942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BF4C44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DD8486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9531D4" w:rsidRPr="00B01540" w14:paraId="2C3710CC" w14:textId="77777777" w:rsidTr="009531D4">
        <w:trPr>
          <w:trHeight w:val="454"/>
        </w:trPr>
        <w:tc>
          <w:tcPr>
            <w:tcW w:w="414" w:type="pct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A624A6" w14:textId="77777777" w:rsidR="009531D4" w:rsidRPr="00B01540" w:rsidRDefault="009531D4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63794C" w14:textId="77777777" w:rsidR="009531D4" w:rsidRDefault="009531D4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32D8D843" w14:textId="1FDEAB6F" w:rsidR="00F057CF" w:rsidRPr="00B01540" w:rsidRDefault="00F057CF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ED41A8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C9029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375B3" w14:textId="77777777" w:rsidR="009531D4" w:rsidRPr="00B01540" w:rsidRDefault="009531D4" w:rsidP="009531D4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1B39F737" w14:textId="516B69A7" w:rsidR="009531D4" w:rsidRPr="00E25E72" w:rsidRDefault="009531D4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64"/>
        <w:gridCol w:w="5936"/>
        <w:gridCol w:w="1409"/>
        <w:gridCol w:w="1411"/>
        <w:gridCol w:w="816"/>
      </w:tblGrid>
      <w:tr w:rsidR="00E25E72" w:rsidRPr="00B01540" w14:paraId="2D792401" w14:textId="77777777" w:rsidTr="00B56927">
        <w:trPr>
          <w:trHeight w:val="56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7E28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lastRenderedPageBreak/>
              <w:t>編號</w:t>
            </w:r>
          </w:p>
        </w:tc>
        <w:tc>
          <w:tcPr>
            <w:tcW w:w="284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1A9F46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處理策略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5D23C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開始時間</w:t>
            </w:r>
          </w:p>
          <w:p w14:paraId="6032AA50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67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BCA62B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結束時間</w:t>
            </w:r>
          </w:p>
          <w:p w14:paraId="6A3F70B2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0"/>
              </w:rPr>
              <w:t>(年/月/日)</w:t>
            </w:r>
          </w:p>
        </w:tc>
        <w:tc>
          <w:tcPr>
            <w:tcW w:w="39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35BE5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結  果</w:t>
            </w:r>
          </w:p>
        </w:tc>
      </w:tr>
      <w:tr w:rsidR="00E25E72" w:rsidRPr="00B01540" w14:paraId="59D58224" w14:textId="77777777" w:rsidTr="00B56927">
        <w:trPr>
          <w:trHeight w:val="397"/>
        </w:trPr>
        <w:tc>
          <w:tcPr>
            <w:tcW w:w="41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B66FC9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  <w:b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十一</w:t>
            </w:r>
          </w:p>
        </w:tc>
        <w:tc>
          <w:tcPr>
            <w:tcW w:w="4586" w:type="pct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58F5694D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  <w:b/>
              </w:rPr>
              <w:t>親師合作</w:t>
            </w:r>
          </w:p>
        </w:tc>
      </w:tr>
      <w:tr w:rsidR="00E25E72" w:rsidRPr="00B01540" w14:paraId="7AAF96CF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90BE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1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B7EB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提升父母效能</w:t>
            </w:r>
            <w:r w:rsidRPr="00B01540">
              <w:rPr>
                <w:rFonts w:ascii="標楷體" w:eastAsia="標楷體" w:hAnsi="標楷體" w:hint="eastAsia"/>
                <w:sz w:val="18"/>
                <w:szCs w:val="18"/>
              </w:rPr>
              <w:t>(包括親職教養觀念及技巧)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59E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9D0AC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571AE4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6A9E6893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7850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2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96B4E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提升家庭結構及功能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66BCD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507F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D6D461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640E5C49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EB95A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8563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提升社會福利及資源連結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230C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5568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494CA6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41160E86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75083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4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6BF5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讓學生在家另備一套書、簿子或文具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82F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822B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CC4F97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1FDFDE60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0D24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5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C51E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定時向家長報告學生進步的狀況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DBBB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4185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4241B8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48CC013B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2DAFF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6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5C79" w14:textId="32AFD580" w:rsidR="00E25E72" w:rsidRPr="00B01540" w:rsidRDefault="00E25E72" w:rsidP="00E25E72">
            <w:pPr>
              <w:spacing w:line="0" w:lineRule="atLeast"/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提供學生特殊的聯絡簿，</w:t>
            </w:r>
            <w:r w:rsidR="00AE393C">
              <w:rPr>
                <w:rFonts w:ascii="標楷體" w:eastAsia="標楷體" w:hAnsi="標楷體" w:hint="eastAsia"/>
              </w:rPr>
              <w:t>以便</w:t>
            </w:r>
            <w:r w:rsidRPr="00B01540">
              <w:rPr>
                <w:rFonts w:ascii="標楷體" w:eastAsia="標楷體" w:hAnsi="標楷體" w:hint="eastAsia"/>
              </w:rPr>
              <w:t>註明交作業的日期和所需要的支援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871E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C58CD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776E36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5376E7CE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18B0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/>
              </w:rPr>
              <w:t>7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7F320" w14:textId="77777777" w:rsidR="00E25E72" w:rsidRPr="00B01540" w:rsidRDefault="00E25E72" w:rsidP="00E25E72">
            <w:pPr>
              <w:jc w:val="both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定時追蹤學生的生活作息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EEA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BF27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0B102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E25E72" w:rsidRPr="00B01540" w14:paraId="7AD868D3" w14:textId="77777777" w:rsidTr="00B56927">
        <w:tc>
          <w:tcPr>
            <w:tcW w:w="41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7A28E" w14:textId="77777777" w:rsidR="00E25E72" w:rsidRPr="00B01540" w:rsidRDefault="00E25E72" w:rsidP="00010C3C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8</w:t>
            </w:r>
          </w:p>
        </w:tc>
        <w:tc>
          <w:tcPr>
            <w:tcW w:w="284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113D776" w14:textId="77777777" w:rsidR="00E25E72" w:rsidRPr="00B01540" w:rsidRDefault="00E25E72" w:rsidP="00010C3C">
            <w:pPr>
              <w:jc w:val="both"/>
              <w:rPr>
                <w:rFonts w:ascii="標楷體" w:eastAsia="標楷體" w:hAnsi="標楷體"/>
                <w:sz w:val="16"/>
              </w:rPr>
            </w:pPr>
            <w:r w:rsidRPr="00B01540">
              <w:rPr>
                <w:rFonts w:ascii="標楷體" w:eastAsia="標楷體" w:hAnsi="標楷體" w:hint="eastAsia"/>
              </w:rPr>
              <w:t>其他</w:t>
            </w:r>
            <w:r w:rsidRPr="00B01540">
              <w:rPr>
                <w:rFonts w:ascii="標楷體" w:eastAsia="標楷體" w:hAnsi="標楷體" w:hint="eastAsia"/>
                <w:sz w:val="18"/>
              </w:rPr>
              <w:t>（請說明）</w:t>
            </w:r>
            <w:r w:rsidRPr="00B01540">
              <w:rPr>
                <w:rFonts w:ascii="標楷體" w:eastAsia="標楷體" w:hAnsi="標楷體" w:hint="eastAsia"/>
              </w:rPr>
              <w:t>:</w:t>
            </w:r>
            <w:r w:rsidRPr="00B01540">
              <w:rPr>
                <w:rFonts w:ascii="標楷體" w:eastAsia="標楷體" w:hAnsi="標楷體" w:hint="eastAsia"/>
                <w:sz w:val="16"/>
              </w:rPr>
              <w:t xml:space="preserve"> </w:t>
            </w:r>
          </w:p>
          <w:p w14:paraId="113D9459" w14:textId="77777777" w:rsidR="00E25E72" w:rsidRPr="00B01540" w:rsidRDefault="00E25E72" w:rsidP="00010C3C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0E2F1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BEEB67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599C93" w14:textId="77777777" w:rsidR="00E25E72" w:rsidRPr="00B01540" w:rsidRDefault="00E25E72" w:rsidP="00E25E72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14:paraId="5B3A540C" w14:textId="208CF5AE" w:rsidR="00E25E72" w:rsidRPr="00B01540" w:rsidRDefault="00E25E72" w:rsidP="00E25E72">
      <w:pPr>
        <w:numPr>
          <w:ilvl w:val="0"/>
          <w:numId w:val="6"/>
        </w:numPr>
        <w:ind w:left="284" w:hanging="284"/>
        <w:jc w:val="both"/>
        <w:rPr>
          <w:rFonts w:ascii="標楷體" w:eastAsia="標楷體" w:hAnsi="標楷體"/>
        </w:rPr>
      </w:pPr>
      <w:r w:rsidRPr="00B01540">
        <w:rPr>
          <w:rFonts w:ascii="標楷體" w:eastAsia="標楷體" w:hAnsi="標楷體" w:hint="eastAsia"/>
        </w:rPr>
        <w:t>本檢核表</w:t>
      </w:r>
      <w:r>
        <w:rPr>
          <w:rFonts w:ascii="標楷體" w:eastAsia="標楷體" w:hAnsi="標楷體" w:hint="eastAsia"/>
        </w:rPr>
        <w:t>係</w:t>
      </w:r>
      <w:r w:rsidRPr="00B01540">
        <w:rPr>
          <w:rFonts w:ascii="標楷體" w:eastAsia="標楷體" w:hAnsi="標楷體" w:hint="eastAsia"/>
        </w:rPr>
        <w:t>由高雄啟智學校鄭寶惠老師提供，其中</w:t>
      </w:r>
      <w:r>
        <w:rPr>
          <w:rFonts w:ascii="標楷體" w:eastAsia="標楷體" w:hAnsi="標楷體" w:hint="eastAsia"/>
        </w:rPr>
        <w:t>之</w:t>
      </w:r>
      <w:r w:rsidRPr="00B01540">
        <w:rPr>
          <w:rFonts w:ascii="標楷體" w:eastAsia="標楷體" w:hAnsi="標楷體" w:hint="eastAsia"/>
        </w:rPr>
        <w:t>重要內容整理自廖芳玫老師（台北市東區特教資源中心）翻譯、改編的「融合教室調整檢核表」；該表件是美國Iowa City Community School</w:t>
      </w:r>
      <w:r w:rsidRPr="00B01540">
        <w:rPr>
          <w:rFonts w:ascii="標楷體" w:eastAsia="標楷體" w:hAnsi="標楷體"/>
        </w:rPr>
        <w:t xml:space="preserve"> </w:t>
      </w:r>
      <w:r w:rsidRPr="00B01540">
        <w:rPr>
          <w:rFonts w:ascii="標楷體" w:eastAsia="標楷體" w:hAnsi="標楷體" w:hint="eastAsia"/>
        </w:rPr>
        <w:t>District針對有特殊需求學生在一般的教室環境之中，普通教師可以使用的各種調整策略，可至下列網站瀏覽（</w:t>
      </w:r>
      <w:r w:rsidRPr="00B01540">
        <w:rPr>
          <w:rFonts w:ascii="標楷體" w:eastAsia="標楷體" w:hAnsi="標楷體" w:hint="eastAsia"/>
          <w:bCs/>
          <w:shd w:val="clear" w:color="auto" w:fill="FFFFFF"/>
        </w:rPr>
        <w:t>感謝援中國小郭增佑老師提供資訊</w:t>
      </w:r>
      <w:r w:rsidRPr="00B01540">
        <w:rPr>
          <w:rFonts w:ascii="標楷體" w:eastAsia="標楷體" w:hAnsi="標楷體" w:hint="eastAsia"/>
        </w:rPr>
        <w:t>） http://www.terc.tp.edu.tw/</w:t>
      </w:r>
    </w:p>
    <w:p w14:paraId="20C11DDC" w14:textId="2BA353DE" w:rsidR="00E25E72" w:rsidRP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33D54869" w14:textId="5AB9E98E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941C228" w14:textId="5AC23CA4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89D3DB0" w14:textId="7354682B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82D34A8" w14:textId="4949CE66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F7FEFD4" w14:textId="5A206A83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8A2FCE8" w14:textId="0FCD178B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A0CD902" w14:textId="69EDED54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7B693EB" w14:textId="6255877E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63BE6E9" w14:textId="43162EF8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514AE05" w14:textId="4564CC0F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6F537E9" w14:textId="486EC507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5C898026" w14:textId="22060D25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5D330806" w14:textId="09C7C83E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5059A1E1" w14:textId="19A406CA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44A522E3" w14:textId="0E383E74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1EC08F68" w14:textId="5C4A4326" w:rsid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7FEF5C1" w14:textId="77777777" w:rsidR="00E25E72" w:rsidRPr="00E25E72" w:rsidRDefault="00E25E72" w:rsidP="009531D4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5D04E7A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1AE03023" w14:textId="3778F484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36492BB8" w14:textId="301EFB6D" w:rsidR="0013750D" w:rsidRDefault="0013750D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2FA04650" w14:textId="77777777" w:rsidR="0013750D" w:rsidRDefault="0013750D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0A92C59A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B53CD65" w14:textId="77777777" w:rsidR="009531D4" w:rsidRDefault="009531D4" w:rsidP="00A7694A">
      <w:pPr>
        <w:widowControl/>
        <w:snapToGrid w:val="0"/>
        <w:rPr>
          <w:rFonts w:ascii="標楷體" w:eastAsia="標楷體" w:hAnsi="Times New Roman"/>
          <w:b/>
          <w:sz w:val="32"/>
          <w:szCs w:val="20"/>
        </w:rPr>
      </w:pPr>
    </w:p>
    <w:p w14:paraId="609B63D2" w14:textId="3BB35F17" w:rsidR="00A7694A" w:rsidRPr="00B01540" w:rsidRDefault="00A7694A" w:rsidP="00A7694A">
      <w:pPr>
        <w:widowControl/>
        <w:snapToGrid w:val="0"/>
        <w:rPr>
          <w:rFonts w:ascii="標楷體" w:eastAsia="標楷體" w:hAnsi="標楷體"/>
          <w:b/>
          <w:bCs/>
          <w:sz w:val="28"/>
          <w:szCs w:val="24"/>
        </w:rPr>
      </w:pPr>
      <w:r>
        <w:rPr>
          <w:rFonts w:ascii="標楷體" w:eastAsia="標楷體" w:hAnsi="Times New Roman" w:hint="eastAsia"/>
          <w:b/>
          <w:sz w:val="32"/>
          <w:szCs w:val="20"/>
        </w:rPr>
        <w:lastRenderedPageBreak/>
        <w:t>四</w:t>
      </w:r>
      <w:r w:rsidRPr="00B01540">
        <w:rPr>
          <w:rFonts w:ascii="標楷體" w:eastAsia="標楷體" w:hAnsi="標楷體" w:hint="eastAsia"/>
          <w:b/>
          <w:bCs/>
          <w:sz w:val="32"/>
          <w:szCs w:val="32"/>
        </w:rPr>
        <w:t>、</w:t>
      </w:r>
      <w:r w:rsidRPr="00B01540">
        <w:rPr>
          <w:rFonts w:ascii="標楷體" w:eastAsia="標楷體" w:hAnsi="標楷體" w:hint="eastAsia"/>
          <w:b/>
          <w:sz w:val="32"/>
          <w:szCs w:val="32"/>
        </w:rPr>
        <w:t>行為／情緒問題輔導策略</w:t>
      </w:r>
      <w:r>
        <w:rPr>
          <w:rFonts w:ascii="標楷體" w:eastAsia="標楷體" w:hAnsi="標楷體" w:hint="eastAsia"/>
          <w:b/>
          <w:sz w:val="32"/>
          <w:szCs w:val="32"/>
        </w:rPr>
        <w:t>介入總評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1401"/>
        <w:gridCol w:w="1119"/>
        <w:gridCol w:w="588"/>
        <w:gridCol w:w="827"/>
        <w:gridCol w:w="880"/>
        <w:gridCol w:w="225"/>
        <w:gridCol w:w="346"/>
        <w:gridCol w:w="2843"/>
      </w:tblGrid>
      <w:tr w:rsidR="00A7694A" w:rsidRPr="00B01540" w14:paraId="74EC9588" w14:textId="77777777" w:rsidTr="00CA74F7">
        <w:trPr>
          <w:trHeight w:val="454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44515F8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學生姓名</w:t>
            </w:r>
          </w:p>
        </w:tc>
        <w:tc>
          <w:tcPr>
            <w:tcW w:w="3108" w:type="dxa"/>
            <w:gridSpan w:val="3"/>
            <w:vMerge w:val="restart"/>
            <w:vAlign w:val="center"/>
          </w:tcPr>
          <w:p w14:paraId="00CAC1FF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 w:val="restart"/>
            <w:shd w:val="clear" w:color="auto" w:fill="BFBFBF"/>
            <w:vAlign w:val="center"/>
          </w:tcPr>
          <w:p w14:paraId="7D81021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B01540">
              <w:rPr>
                <w:rFonts w:ascii="標楷體" w:eastAsia="標楷體" w:hAnsi="標楷體" w:hint="eastAsia"/>
                <w:szCs w:val="24"/>
              </w:rPr>
              <w:t>填寫者</w:t>
            </w: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593A1DDF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□導師</w:t>
            </w:r>
          </w:p>
        </w:tc>
        <w:tc>
          <w:tcPr>
            <w:tcW w:w="2843" w:type="dxa"/>
            <w:vMerge w:val="restart"/>
            <w:vAlign w:val="center"/>
          </w:tcPr>
          <w:p w14:paraId="2598E096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41EF0C6F" w14:textId="77777777" w:rsidTr="00E25E72">
        <w:trPr>
          <w:trHeight w:val="454"/>
        </w:trPr>
        <w:tc>
          <w:tcPr>
            <w:tcW w:w="2013" w:type="dxa"/>
            <w:vMerge/>
            <w:shd w:val="clear" w:color="auto" w:fill="BFBFBF"/>
            <w:vAlign w:val="center"/>
          </w:tcPr>
          <w:p w14:paraId="333187B4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108" w:type="dxa"/>
            <w:gridSpan w:val="3"/>
            <w:vMerge/>
            <w:vAlign w:val="center"/>
          </w:tcPr>
          <w:p w14:paraId="0E2FE3A1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7" w:type="dxa"/>
            <w:vMerge/>
            <w:shd w:val="clear" w:color="auto" w:fill="BFBFBF"/>
            <w:vAlign w:val="center"/>
          </w:tcPr>
          <w:p w14:paraId="5E3C45CB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51" w:type="dxa"/>
            <w:gridSpan w:val="3"/>
            <w:shd w:val="clear" w:color="auto" w:fill="BFBFBF"/>
            <w:vAlign w:val="center"/>
          </w:tcPr>
          <w:p w14:paraId="494E6053" w14:textId="77777777" w:rsidR="00A7694A" w:rsidRPr="00B01540" w:rsidRDefault="00A7694A" w:rsidP="00B45057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bCs/>
                <w:sz w:val="22"/>
                <w:szCs w:val="24"/>
              </w:rPr>
              <w:t>□輔導教師</w:t>
            </w:r>
          </w:p>
        </w:tc>
        <w:tc>
          <w:tcPr>
            <w:tcW w:w="2843" w:type="dxa"/>
            <w:vMerge/>
            <w:vAlign w:val="center"/>
          </w:tcPr>
          <w:p w14:paraId="5ED2395A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A7694A" w:rsidRPr="00B01540" w14:paraId="7F4AF0F8" w14:textId="77777777" w:rsidTr="00CA74F7">
        <w:trPr>
          <w:trHeight w:val="567"/>
        </w:trPr>
        <w:tc>
          <w:tcPr>
            <w:tcW w:w="2013" w:type="dxa"/>
            <w:shd w:val="clear" w:color="auto" w:fill="BFBFBF"/>
            <w:vAlign w:val="center"/>
          </w:tcPr>
          <w:p w14:paraId="0ABCD6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b/>
                <w:szCs w:val="20"/>
              </w:rPr>
            </w:pPr>
            <w:r w:rsidRPr="00B01540">
              <w:rPr>
                <w:rFonts w:ascii="標楷體" w:eastAsia="標楷體" w:hAnsi="標楷體" w:hint="eastAsia"/>
                <w:szCs w:val="20"/>
              </w:rPr>
              <w:t>輔導期間</w:t>
            </w:r>
          </w:p>
        </w:tc>
        <w:tc>
          <w:tcPr>
            <w:tcW w:w="8229" w:type="dxa"/>
            <w:gridSpan w:val="8"/>
            <w:vAlign w:val="center"/>
          </w:tcPr>
          <w:p w14:paraId="098CB722" w14:textId="77777777" w:rsidR="00A7694A" w:rsidRPr="00B01540" w:rsidRDefault="00A7694A" w:rsidP="00CA74F7">
            <w:pPr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輔導時間總長至少</w:t>
            </w: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半年</w:t>
            </w:r>
          </w:p>
          <w:p w14:paraId="765A3FB5" w14:textId="4C70B9DF" w:rsidR="00A7694A" w:rsidRPr="00B01540" w:rsidRDefault="00A7694A" w:rsidP="00CA74F7">
            <w:pPr>
              <w:spacing w:beforeLines="50" w:before="12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>年　　　月　　　日</w:t>
            </w:r>
            <w:r w:rsidR="00CA74F7">
              <w:rPr>
                <w:rFonts w:ascii="標楷體" w:eastAsia="標楷體" w:hAnsi="標楷體" w:hint="eastAsia"/>
                <w:sz w:val="20"/>
                <w:szCs w:val="24"/>
              </w:rPr>
              <w:t xml:space="preserve">      </w:t>
            </w:r>
            <w:r w:rsidRPr="00B01540">
              <w:rPr>
                <w:rFonts w:ascii="標楷體" w:eastAsia="標楷體" w:hAnsi="標楷體" w:hint="eastAsia"/>
                <w:sz w:val="20"/>
                <w:szCs w:val="24"/>
              </w:rPr>
              <w:t>－　　　年　　　月　　　日</w:t>
            </w:r>
          </w:p>
        </w:tc>
      </w:tr>
      <w:tr w:rsidR="00A7694A" w:rsidRPr="00B01540" w14:paraId="1BD475BD" w14:textId="77777777" w:rsidTr="00F41EAB">
        <w:trPr>
          <w:trHeight w:val="296"/>
        </w:trPr>
        <w:tc>
          <w:tcPr>
            <w:tcW w:w="2013" w:type="dxa"/>
            <w:vMerge w:val="restart"/>
            <w:shd w:val="clear" w:color="auto" w:fill="BFBFBF"/>
            <w:vAlign w:val="center"/>
          </w:tcPr>
          <w:p w14:paraId="790B61C9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</w:rPr>
              <w:t>相關教育服務</w:t>
            </w:r>
          </w:p>
        </w:tc>
        <w:tc>
          <w:tcPr>
            <w:tcW w:w="2520" w:type="dxa"/>
            <w:gridSpan w:val="2"/>
            <w:vAlign w:val="center"/>
          </w:tcPr>
          <w:p w14:paraId="44B35A6C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小團體輔導</w:t>
            </w:r>
          </w:p>
        </w:tc>
        <w:tc>
          <w:tcPr>
            <w:tcW w:w="2520" w:type="dxa"/>
            <w:gridSpan w:val="4"/>
            <w:vAlign w:val="center"/>
          </w:tcPr>
          <w:p w14:paraId="2FA0CB8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個別諮商</w:t>
            </w:r>
          </w:p>
        </w:tc>
        <w:tc>
          <w:tcPr>
            <w:tcW w:w="3189" w:type="dxa"/>
            <w:gridSpan w:val="2"/>
            <w:vAlign w:val="center"/>
          </w:tcPr>
          <w:p w14:paraId="46ADFD1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個案研討會</w:t>
            </w:r>
          </w:p>
        </w:tc>
      </w:tr>
      <w:tr w:rsidR="00A7694A" w:rsidRPr="00B01540" w14:paraId="71D2FE0B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B5A79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13EAC364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認輔教師輔導</w:t>
            </w:r>
          </w:p>
        </w:tc>
        <w:tc>
          <w:tcPr>
            <w:tcW w:w="2520" w:type="dxa"/>
            <w:gridSpan w:val="4"/>
            <w:vAlign w:val="center"/>
          </w:tcPr>
          <w:p w14:paraId="30569903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社會行為訓練</w:t>
            </w:r>
          </w:p>
        </w:tc>
        <w:tc>
          <w:tcPr>
            <w:tcW w:w="3189" w:type="dxa"/>
            <w:gridSpan w:val="2"/>
            <w:vAlign w:val="center"/>
          </w:tcPr>
          <w:p w14:paraId="0538DF16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醫療服務</w:t>
            </w:r>
          </w:p>
        </w:tc>
      </w:tr>
      <w:tr w:rsidR="00A7694A" w:rsidRPr="00B01540" w14:paraId="2CD042D3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668EEE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2520" w:type="dxa"/>
            <w:gridSpan w:val="2"/>
            <w:vAlign w:val="center"/>
          </w:tcPr>
          <w:p w14:paraId="42A1AD9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特教知能宣導</w:t>
            </w:r>
          </w:p>
        </w:tc>
        <w:tc>
          <w:tcPr>
            <w:tcW w:w="2520" w:type="dxa"/>
            <w:gridSpan w:val="4"/>
            <w:vAlign w:val="center"/>
          </w:tcPr>
          <w:p w14:paraId="4F8E6BD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行政支援</w:t>
            </w:r>
          </w:p>
        </w:tc>
        <w:tc>
          <w:tcPr>
            <w:tcW w:w="3189" w:type="dxa"/>
            <w:gridSpan w:val="2"/>
            <w:vAlign w:val="center"/>
          </w:tcPr>
          <w:p w14:paraId="25CC61CA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親職教育</w:t>
            </w:r>
          </w:p>
        </w:tc>
      </w:tr>
      <w:tr w:rsidR="00A7694A" w:rsidRPr="00B01540" w14:paraId="4F385BFA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CA05438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3DCBD1B2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學習輔導（請圈選）：作業指導、學習策略訓練、變更考試方式、教材轉換、筆記提供</w:t>
            </w:r>
          </w:p>
        </w:tc>
      </w:tr>
      <w:tr w:rsidR="00A7694A" w:rsidRPr="00B01540" w14:paraId="303CE574" w14:textId="77777777" w:rsidTr="00F41EAB">
        <w:trPr>
          <w:trHeight w:val="141"/>
        </w:trPr>
        <w:tc>
          <w:tcPr>
            <w:tcW w:w="2013" w:type="dxa"/>
            <w:vMerge/>
            <w:shd w:val="clear" w:color="auto" w:fill="BFBFBF"/>
            <w:vAlign w:val="center"/>
          </w:tcPr>
          <w:p w14:paraId="402D5625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264E987E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20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專業團隊協助：</w:t>
            </w:r>
          </w:p>
        </w:tc>
      </w:tr>
      <w:tr w:rsidR="00A7694A" w:rsidRPr="00B01540" w14:paraId="1CC06F59" w14:textId="77777777" w:rsidTr="00F41EAB">
        <w:trPr>
          <w:trHeight w:val="61"/>
        </w:trPr>
        <w:tc>
          <w:tcPr>
            <w:tcW w:w="2013" w:type="dxa"/>
            <w:vMerge/>
            <w:shd w:val="clear" w:color="auto" w:fill="BFBFBF"/>
            <w:vAlign w:val="center"/>
          </w:tcPr>
          <w:p w14:paraId="2B3B5827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8229" w:type="dxa"/>
            <w:gridSpan w:val="8"/>
            <w:vAlign w:val="center"/>
          </w:tcPr>
          <w:p w14:paraId="1EB18ECF" w14:textId="77777777" w:rsidR="00A7694A" w:rsidRPr="00B01540" w:rsidRDefault="00A7694A" w:rsidP="00B45057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20"/>
              </w:rPr>
              <w:sym w:font="Wingdings 2" w:char="F0A3"/>
            </w:r>
            <w:r w:rsidRPr="00B01540">
              <w:rPr>
                <w:rFonts w:ascii="標楷體" w:eastAsia="標楷體" w:hAnsi="標楷體" w:hint="eastAsia"/>
                <w:sz w:val="20"/>
              </w:rPr>
              <w:t>其他：</w:t>
            </w:r>
          </w:p>
        </w:tc>
      </w:tr>
      <w:tr w:rsidR="00A7694A" w:rsidRPr="00B01540" w14:paraId="70308711" w14:textId="77777777" w:rsidTr="00CB4CFA">
        <w:trPr>
          <w:cantSplit/>
          <w:trHeight w:val="567"/>
        </w:trPr>
        <w:tc>
          <w:tcPr>
            <w:tcW w:w="3414" w:type="dxa"/>
            <w:gridSpan w:val="2"/>
            <w:shd w:val="clear" w:color="auto" w:fill="BFBFBF"/>
            <w:vAlign w:val="center"/>
          </w:tcPr>
          <w:p w14:paraId="1D7C5C23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</w:rPr>
            </w:pPr>
            <w:r w:rsidRPr="00B01540">
              <w:rPr>
                <w:rFonts w:ascii="標楷體" w:eastAsia="標楷體" w:hAnsi="標楷體" w:hint="eastAsia"/>
              </w:rPr>
              <w:t>行為／情緒問題描述</w:t>
            </w:r>
          </w:p>
          <w:p w14:paraId="46E76409" w14:textId="53435FE5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由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</w:t>
            </w:r>
            <w:proofErr w:type="gramStart"/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一</w:t>
            </w:r>
            <w:proofErr w:type="gramEnd"/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行為表現</w:t>
            </w: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頻率高、嚴重性高者優先填寫</w:t>
            </w:r>
          </w:p>
        </w:tc>
        <w:tc>
          <w:tcPr>
            <w:tcW w:w="3414" w:type="dxa"/>
            <w:gridSpan w:val="4"/>
            <w:shd w:val="clear" w:color="auto" w:fill="BFBFBF"/>
            <w:vAlign w:val="center"/>
          </w:tcPr>
          <w:p w14:paraId="35F58563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轉</w:t>
            </w:r>
            <w:proofErr w:type="gramStart"/>
            <w:r w:rsidRPr="00B01540">
              <w:rPr>
                <w:rFonts w:ascii="Times New Roman" w:eastAsia="標楷體" w:hAnsi="Times New Roman" w:hint="eastAsia"/>
                <w:szCs w:val="20"/>
              </w:rPr>
              <w:t>介</w:t>
            </w:r>
            <w:proofErr w:type="gramEnd"/>
            <w:r w:rsidRPr="00B01540">
              <w:rPr>
                <w:rFonts w:ascii="Times New Roman" w:eastAsia="標楷體" w:hAnsi="Times New Roman" w:hint="eastAsia"/>
                <w:szCs w:val="20"/>
              </w:rPr>
              <w:t>前介入輔導策略</w:t>
            </w:r>
          </w:p>
          <w:p w14:paraId="270AF1D2" w14:textId="140FA8B6" w:rsidR="00A7694A" w:rsidRPr="00B01540" w:rsidRDefault="00A7694A" w:rsidP="00B45057">
            <w:pPr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可參考</w:t>
            </w:r>
            <w:r w:rsidR="00F41EAB">
              <w:rPr>
                <w:rFonts w:ascii="標楷體" w:eastAsia="標楷體" w:hAnsi="標楷體" w:hint="eastAsia"/>
                <w:sz w:val="16"/>
                <w:szCs w:val="16"/>
              </w:rPr>
              <w:t>表三</w:t>
            </w:r>
            <w:r w:rsidR="00F41EAB" w:rsidRPr="00F41EAB">
              <w:rPr>
                <w:rFonts w:ascii="標楷體" w:eastAsia="標楷體" w:hAnsi="標楷體" w:hint="eastAsia"/>
                <w:sz w:val="16"/>
                <w:szCs w:val="16"/>
              </w:rPr>
              <w:t>行為/情緒問題處理策略檢核表</w:t>
            </w:r>
          </w:p>
        </w:tc>
        <w:tc>
          <w:tcPr>
            <w:tcW w:w="3414" w:type="dxa"/>
            <w:gridSpan w:val="3"/>
            <w:shd w:val="clear" w:color="auto" w:fill="BFBFBF"/>
            <w:vAlign w:val="center"/>
          </w:tcPr>
          <w:p w14:paraId="69EBCA5F" w14:textId="77777777" w:rsidR="00A7694A" w:rsidRPr="00B01540" w:rsidRDefault="00A7694A" w:rsidP="00B45057">
            <w:pPr>
              <w:jc w:val="center"/>
              <w:rPr>
                <w:rFonts w:ascii="Times New Roman" w:eastAsia="標楷體" w:hAnsi="Times New Roman"/>
                <w:szCs w:val="20"/>
              </w:rPr>
            </w:pPr>
            <w:r w:rsidRPr="00B01540">
              <w:rPr>
                <w:rFonts w:ascii="Times New Roman" w:eastAsia="標楷體" w:hAnsi="Times New Roman" w:hint="eastAsia"/>
                <w:szCs w:val="20"/>
              </w:rPr>
              <w:t>輔導結果摘要</w:t>
            </w:r>
          </w:p>
          <w:p w14:paraId="15BF8A7C" w14:textId="77777777" w:rsidR="00A7694A" w:rsidRPr="00B01540" w:rsidRDefault="00A7694A" w:rsidP="00B45057">
            <w:pPr>
              <w:jc w:val="center"/>
              <w:rPr>
                <w:rFonts w:ascii="標楷體" w:eastAsia="標楷體" w:hAnsi="標楷體"/>
                <w:szCs w:val="20"/>
              </w:rPr>
            </w:pPr>
            <w:r w:rsidRPr="00B01540">
              <w:rPr>
                <w:rFonts w:ascii="標楷體" w:eastAsia="標楷體" w:hAnsi="標楷體" w:hint="eastAsia"/>
                <w:sz w:val="16"/>
                <w:szCs w:val="16"/>
              </w:rPr>
              <w:t>學生反應，輔導後成效、持續改善時間</w:t>
            </w:r>
          </w:p>
        </w:tc>
      </w:tr>
      <w:tr w:rsidR="00A7694A" w:rsidRPr="00B01540" w14:paraId="221E2194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10BA9715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6142B680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57603D57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564E73B2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78FADE9D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4B3B218C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3682E315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7DCE2E03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1AB9500E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5240DB23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1D23B472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09E9B945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69C8168F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3C165453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3FADCEF7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  <w:tr w:rsidR="00A7694A" w:rsidRPr="00B01540" w14:paraId="225F96F0" w14:textId="77777777" w:rsidTr="002F2949">
        <w:trPr>
          <w:cantSplit/>
          <w:trHeight w:val="2098"/>
        </w:trPr>
        <w:tc>
          <w:tcPr>
            <w:tcW w:w="3414" w:type="dxa"/>
            <w:gridSpan w:val="2"/>
          </w:tcPr>
          <w:p w14:paraId="66752FE1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4"/>
          </w:tcPr>
          <w:p w14:paraId="38BAC433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3414" w:type="dxa"/>
            <w:gridSpan w:val="3"/>
          </w:tcPr>
          <w:p w14:paraId="70059CDC" w14:textId="77777777" w:rsidR="00A7694A" w:rsidRPr="00B01540" w:rsidRDefault="00A7694A" w:rsidP="00F31CAF">
            <w:pPr>
              <w:jc w:val="both"/>
              <w:rPr>
                <w:rFonts w:ascii="標楷體" w:eastAsia="標楷體" w:hAnsi="標楷體"/>
                <w:szCs w:val="20"/>
              </w:rPr>
            </w:pPr>
          </w:p>
        </w:tc>
      </w:tr>
    </w:tbl>
    <w:p w14:paraId="5AE48A43" w14:textId="77777777" w:rsidR="004F58D1" w:rsidRPr="00A0365A" w:rsidRDefault="004F58D1" w:rsidP="00A7694A">
      <w:pPr>
        <w:widowControl/>
        <w:rPr>
          <w:rFonts w:ascii="標楷體" w:eastAsia="標楷體" w:hAnsi="標楷體"/>
          <w:szCs w:val="20"/>
        </w:rPr>
      </w:pPr>
    </w:p>
    <w:sectPr w:rsidR="004F58D1" w:rsidRPr="00A0365A" w:rsidSect="009A573E">
      <w:headerReference w:type="default" r:id="rId8"/>
      <w:footerReference w:type="even" r:id="rId9"/>
      <w:footerReference w:type="default" r:id="rId10"/>
      <w:headerReference w:type="first" r:id="rId11"/>
      <w:pgSz w:w="11906" w:h="16838" w:code="9"/>
      <w:pgMar w:top="567" w:right="720" w:bottom="567" w:left="720" w:header="284" w:footer="227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A6A4F" w14:textId="77777777" w:rsidR="000545CD" w:rsidRDefault="000545CD" w:rsidP="000A63FC">
      <w:r>
        <w:separator/>
      </w:r>
    </w:p>
  </w:endnote>
  <w:endnote w:type="continuationSeparator" w:id="0">
    <w:p w14:paraId="7F57138F" w14:textId="77777777" w:rsidR="000545CD" w:rsidRDefault="000545CD" w:rsidP="000A6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7B515B" w:rsidRDefault="007B515B" w:rsidP="0069145E">
    <w:pPr>
      <w:pStyle w:val="a7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77A52294" w14:textId="77777777" w:rsidR="007B515B" w:rsidRDefault="007B515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CB3DD" w14:textId="3AE3ABAB" w:rsidR="007B515B" w:rsidRPr="00C96846" w:rsidRDefault="00A34A9F" w:rsidP="00A7694A">
    <w:pPr>
      <w:pStyle w:val="a7"/>
      <w:tabs>
        <w:tab w:val="left" w:pos="3195"/>
        <w:tab w:val="center" w:pos="5233"/>
      </w:tabs>
      <w:rPr>
        <w:rFonts w:ascii="標楷體" w:eastAsia="標楷體" w:hAnsi="標楷體"/>
      </w:rPr>
    </w:pPr>
    <w:r>
      <w:rPr>
        <w:rFonts w:ascii="標楷體" w:eastAsia="標楷體" w:hAnsi="標楷體" w:hint="eastAsia"/>
      </w:rPr>
      <w:t xml:space="preserve">                     </w:t>
    </w:r>
    <w:r w:rsidR="00A7694A">
      <w:rPr>
        <w:rFonts w:ascii="標楷體" w:eastAsia="標楷體" w:hAnsi="標楷體" w:hint="eastAsia"/>
      </w:rPr>
      <w:t xml:space="preserve">                  自閉症</w:t>
    </w:r>
    <w:r w:rsidR="007B515B" w:rsidRPr="00C96846">
      <w:rPr>
        <w:rFonts w:ascii="標楷體" w:eastAsia="標楷體" w:hAnsi="標楷體" w:hint="eastAsia"/>
      </w:rPr>
      <w:t>觀察紀錄本</w:t>
    </w:r>
    <w:r w:rsidR="007C4E79" w:rsidRPr="00C96846">
      <w:rPr>
        <w:rFonts w:ascii="標楷體" w:eastAsia="標楷體" w:hAnsi="標楷體" w:hint="eastAsia"/>
      </w:rPr>
      <w:t>(</w:t>
    </w:r>
    <w:r w:rsidR="00A7694A">
      <w:rPr>
        <w:rFonts w:ascii="標楷體" w:eastAsia="標楷體" w:hAnsi="標楷體" w:hint="eastAsia"/>
      </w:rPr>
      <w:t>高中NR適用</w:t>
    </w:r>
    <w:r w:rsidR="007C4E79" w:rsidRPr="00C96846">
      <w:rPr>
        <w:rFonts w:ascii="標楷體" w:eastAsia="標楷體" w:hAnsi="標楷體" w:hint="eastAsia"/>
      </w:rPr>
      <w:t>)</w:t>
    </w:r>
    <w:r w:rsidR="007B515B" w:rsidRPr="00C96846">
      <w:rPr>
        <w:rFonts w:ascii="標楷體" w:eastAsia="標楷體" w:hAnsi="標楷體" w:hint="eastAsia"/>
      </w:rPr>
      <w:t>-</w:t>
    </w:r>
    <w:r w:rsidR="007B515B" w:rsidRPr="00C96846">
      <w:rPr>
        <w:rFonts w:ascii="標楷體" w:eastAsia="標楷體" w:hAnsi="標楷體"/>
      </w:rPr>
      <w:fldChar w:fldCharType="begin"/>
    </w:r>
    <w:r w:rsidR="007B515B" w:rsidRPr="00C96846">
      <w:rPr>
        <w:rFonts w:ascii="標楷體" w:eastAsia="標楷體" w:hAnsi="標楷體"/>
      </w:rPr>
      <w:instrText>PAGE   \* MERGEFORMAT</w:instrText>
    </w:r>
    <w:r w:rsidR="007B515B" w:rsidRPr="00C96846">
      <w:rPr>
        <w:rFonts w:ascii="標楷體" w:eastAsia="標楷體" w:hAnsi="標楷體"/>
      </w:rPr>
      <w:fldChar w:fldCharType="separate"/>
    </w:r>
    <w:r w:rsidR="00557A1D" w:rsidRPr="00C96846">
      <w:rPr>
        <w:rFonts w:ascii="標楷體" w:eastAsia="標楷體" w:hAnsi="標楷體"/>
        <w:noProof/>
        <w:lang w:val="zh-TW"/>
      </w:rPr>
      <w:t>2</w:t>
    </w:r>
    <w:r w:rsidR="007B515B" w:rsidRPr="00C96846">
      <w:rPr>
        <w:rFonts w:ascii="標楷體" w:eastAsia="標楷體" w:hAnsi="標楷體"/>
      </w:rPr>
      <w:fldChar w:fldCharType="end"/>
    </w:r>
  </w:p>
  <w:p w14:paraId="50F40DEB" w14:textId="77777777" w:rsidR="007B515B" w:rsidRPr="00C96846" w:rsidRDefault="007B515B" w:rsidP="006A1EDD">
    <w:pPr>
      <w:pStyle w:val="a7"/>
      <w:tabs>
        <w:tab w:val="clear" w:pos="4153"/>
        <w:tab w:val="clear" w:pos="8306"/>
      </w:tabs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074F9" w14:textId="77777777" w:rsidR="000545CD" w:rsidRDefault="000545CD" w:rsidP="000A63FC">
      <w:r>
        <w:separator/>
      </w:r>
    </w:p>
  </w:footnote>
  <w:footnote w:type="continuationSeparator" w:id="0">
    <w:p w14:paraId="2EC7AF7E" w14:textId="77777777" w:rsidR="000545CD" w:rsidRDefault="000545CD" w:rsidP="000A6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E54C4" w14:textId="2486CCEE" w:rsidR="003975A0" w:rsidRDefault="00F80D74" w:rsidP="003975A0">
    <w:pPr>
      <w:pStyle w:val="af"/>
      <w:jc w:val="right"/>
      <w:rPr>
        <w:rFonts w:hint="eastAsia"/>
      </w:rPr>
    </w:pPr>
    <w:r>
      <w:rPr>
        <w:rFonts w:hint="eastAsia"/>
      </w:rPr>
      <w:t xml:space="preserve">          </w:t>
    </w:r>
    <w:r w:rsidR="007B4F80">
      <w:rPr>
        <w:rFonts w:hint="eastAsia"/>
      </w:rPr>
      <w:t xml:space="preserve">  </w:t>
    </w:r>
    <w:r>
      <w:rPr>
        <w:rFonts w:hint="eastAsia"/>
      </w:rPr>
      <w:t xml:space="preserve">                                                                        </w:t>
    </w:r>
    <w:r w:rsidR="007B4F80">
      <w:t>11</w:t>
    </w:r>
    <w:r w:rsidR="003975A0">
      <w:rPr>
        <w:rFonts w:hint="eastAsia"/>
      </w:rPr>
      <w:t>206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0E545" w14:textId="24BD3B3B" w:rsidR="0070431D" w:rsidRDefault="00F80D74" w:rsidP="003975A0">
    <w:pPr>
      <w:pStyle w:val="af"/>
      <w:jc w:val="right"/>
    </w:pPr>
    <w:r>
      <w:rPr>
        <w:rFonts w:hint="eastAsia"/>
      </w:rPr>
      <w:t xml:space="preserve">                                                                                    </w:t>
    </w:r>
    <w:bookmarkStart w:id="4" w:name="_Hlk100918447"/>
    <w:r w:rsidR="0070431D">
      <w:t>11</w:t>
    </w:r>
    <w:r w:rsidR="003975A0">
      <w:rPr>
        <w:rFonts w:hint="eastAsia"/>
      </w:rPr>
      <w:t>206</w:t>
    </w:r>
    <w:r w:rsidR="00CA5F42">
      <w:rPr>
        <w:rFonts w:hint="eastAsia"/>
      </w:rPr>
      <w:t>修</w:t>
    </w:r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A7318"/>
    <w:multiLevelType w:val="hybridMultilevel"/>
    <w:tmpl w:val="545479DA"/>
    <w:lvl w:ilvl="0" w:tplc="88B04DC6">
      <w:start w:val="2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6354B40"/>
    <w:multiLevelType w:val="hybridMultilevel"/>
    <w:tmpl w:val="83B63D46"/>
    <w:lvl w:ilvl="0" w:tplc="388829D8">
      <w:start w:val="1"/>
      <w:numFmt w:val="bullet"/>
      <w:lvlText w:val=""/>
      <w:lvlJc w:val="left"/>
      <w:pPr>
        <w:ind w:left="480" w:hanging="480"/>
      </w:pPr>
      <w:rPr>
        <w:rFonts w:ascii="Wingdings" w:eastAsia="標楷體" w:hAnsi="Wingdings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494D62D6"/>
    <w:multiLevelType w:val="hybridMultilevel"/>
    <w:tmpl w:val="338AB8F0"/>
    <w:lvl w:ilvl="0" w:tplc="5B04131A">
      <w:start w:val="1"/>
      <w:numFmt w:val="taiwaneseCountingThousand"/>
      <w:lvlText w:val="%1、"/>
      <w:lvlJc w:val="left"/>
      <w:pPr>
        <w:ind w:left="1288" w:hanging="720"/>
      </w:pPr>
      <w:rPr>
        <w:rFonts w:hint="default"/>
        <w:b w:val="0"/>
        <w:lang w:val="en-US"/>
      </w:rPr>
    </w:lvl>
    <w:lvl w:ilvl="1" w:tplc="0E16AA04">
      <w:start w:val="1"/>
      <w:numFmt w:val="decimal"/>
      <w:lvlText w:val="%2."/>
      <w:lvlJc w:val="left"/>
      <w:pPr>
        <w:ind w:left="1408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08" w:hanging="480"/>
      </w:pPr>
    </w:lvl>
    <w:lvl w:ilvl="3" w:tplc="0409000F" w:tentative="1">
      <w:start w:val="1"/>
      <w:numFmt w:val="decimal"/>
      <w:lvlText w:val="%4."/>
      <w:lvlJc w:val="left"/>
      <w:pPr>
        <w:ind w:left="248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8" w:hanging="480"/>
      </w:pPr>
    </w:lvl>
    <w:lvl w:ilvl="5" w:tplc="0409001B" w:tentative="1">
      <w:start w:val="1"/>
      <w:numFmt w:val="lowerRoman"/>
      <w:lvlText w:val="%6."/>
      <w:lvlJc w:val="right"/>
      <w:pPr>
        <w:ind w:left="3448" w:hanging="480"/>
      </w:pPr>
    </w:lvl>
    <w:lvl w:ilvl="6" w:tplc="0409000F" w:tentative="1">
      <w:start w:val="1"/>
      <w:numFmt w:val="decimal"/>
      <w:lvlText w:val="%7."/>
      <w:lvlJc w:val="left"/>
      <w:pPr>
        <w:ind w:left="392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8" w:hanging="480"/>
      </w:pPr>
    </w:lvl>
    <w:lvl w:ilvl="8" w:tplc="0409001B" w:tentative="1">
      <w:start w:val="1"/>
      <w:numFmt w:val="lowerRoman"/>
      <w:lvlText w:val="%9."/>
      <w:lvlJc w:val="right"/>
      <w:pPr>
        <w:ind w:left="4888" w:hanging="480"/>
      </w:pPr>
    </w:lvl>
  </w:abstractNum>
  <w:abstractNum w:abstractNumId="3" w15:restartNumberingAfterBreak="0">
    <w:nsid w:val="4F8F5BAE"/>
    <w:multiLevelType w:val="hybridMultilevel"/>
    <w:tmpl w:val="FCCE0946"/>
    <w:lvl w:ilvl="0" w:tplc="0409000B">
      <w:start w:val="1"/>
      <w:numFmt w:val="bullet"/>
      <w:lvlText w:val=""/>
      <w:lvlJc w:val="left"/>
      <w:pPr>
        <w:ind w:left="794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7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54" w:hanging="48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"/>
      <w:lvlJc w:val="left"/>
      <w:pPr>
        <w:ind w:left="2234" w:hanging="480"/>
      </w:pPr>
      <w:rPr>
        <w:rFonts w:ascii="Wingdings" w:hAnsi="Wingdings" w:cs="Wingdings" w:hint="default"/>
      </w:rPr>
    </w:lvl>
    <w:lvl w:ilvl="4" w:tplc="04090003" w:tentative="1">
      <w:start w:val="1"/>
      <w:numFmt w:val="bullet"/>
      <w:lvlText w:val=""/>
      <w:lvlJc w:val="left"/>
      <w:pPr>
        <w:ind w:left="2714" w:hanging="480"/>
      </w:pPr>
      <w:rPr>
        <w:rFonts w:ascii="Wingdings" w:hAnsi="Wingdings" w:cs="Wingdings" w:hint="default"/>
      </w:rPr>
    </w:lvl>
    <w:lvl w:ilvl="5" w:tplc="04090005" w:tentative="1">
      <w:start w:val="1"/>
      <w:numFmt w:val="bullet"/>
      <w:lvlText w:val=""/>
      <w:lvlJc w:val="left"/>
      <w:pPr>
        <w:ind w:left="3194" w:hanging="48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"/>
      <w:lvlJc w:val="left"/>
      <w:pPr>
        <w:ind w:left="3674" w:hanging="480"/>
      </w:pPr>
      <w:rPr>
        <w:rFonts w:ascii="Wingdings" w:hAnsi="Wingdings" w:cs="Wingdings" w:hint="default"/>
      </w:rPr>
    </w:lvl>
    <w:lvl w:ilvl="7" w:tplc="04090003" w:tentative="1">
      <w:start w:val="1"/>
      <w:numFmt w:val="bullet"/>
      <w:lvlText w:val=""/>
      <w:lvlJc w:val="left"/>
      <w:pPr>
        <w:ind w:left="4154" w:hanging="480"/>
      </w:pPr>
      <w:rPr>
        <w:rFonts w:ascii="Wingdings" w:hAnsi="Wingdings" w:cs="Wingdings" w:hint="default"/>
      </w:rPr>
    </w:lvl>
    <w:lvl w:ilvl="8" w:tplc="04090005" w:tentative="1">
      <w:start w:val="1"/>
      <w:numFmt w:val="bullet"/>
      <w:lvlText w:val=""/>
      <w:lvlJc w:val="left"/>
      <w:pPr>
        <w:ind w:left="4634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5" w15:restartNumberingAfterBreak="0">
    <w:nsid w:val="7CA40398"/>
    <w:multiLevelType w:val="hybridMultilevel"/>
    <w:tmpl w:val="43A0BC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CFB2982A">
      <w:start w:val="3"/>
      <w:numFmt w:val="bullet"/>
      <w:lvlText w:val="◎"/>
      <w:lvlJc w:val="left"/>
      <w:pPr>
        <w:ind w:left="84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018770471">
    <w:abstractNumId w:val="4"/>
  </w:num>
  <w:num w:numId="2" w16cid:durableId="322701095">
    <w:abstractNumId w:val="2"/>
  </w:num>
  <w:num w:numId="3" w16cid:durableId="669797164">
    <w:abstractNumId w:val="5"/>
  </w:num>
  <w:num w:numId="4" w16cid:durableId="1845776380">
    <w:abstractNumId w:val="0"/>
  </w:num>
  <w:num w:numId="5" w16cid:durableId="1783914330">
    <w:abstractNumId w:val="3"/>
  </w:num>
  <w:num w:numId="6" w16cid:durableId="47879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65A"/>
    <w:rsid w:val="00001AB7"/>
    <w:rsid w:val="000243B2"/>
    <w:rsid w:val="000271A0"/>
    <w:rsid w:val="000545CD"/>
    <w:rsid w:val="000549E0"/>
    <w:rsid w:val="00063F1D"/>
    <w:rsid w:val="00067DD2"/>
    <w:rsid w:val="00071532"/>
    <w:rsid w:val="00074BBD"/>
    <w:rsid w:val="00075F24"/>
    <w:rsid w:val="000766D0"/>
    <w:rsid w:val="00080AB5"/>
    <w:rsid w:val="00081407"/>
    <w:rsid w:val="000A63FC"/>
    <w:rsid w:val="000B00C9"/>
    <w:rsid w:val="000D6538"/>
    <w:rsid w:val="00100B6D"/>
    <w:rsid w:val="00105DD8"/>
    <w:rsid w:val="001222A2"/>
    <w:rsid w:val="001277DF"/>
    <w:rsid w:val="0013750D"/>
    <w:rsid w:val="00142E7A"/>
    <w:rsid w:val="001670D3"/>
    <w:rsid w:val="001705F4"/>
    <w:rsid w:val="001706DF"/>
    <w:rsid w:val="00171863"/>
    <w:rsid w:val="001C0A4D"/>
    <w:rsid w:val="001F2AF2"/>
    <w:rsid w:val="001F4178"/>
    <w:rsid w:val="00221FAC"/>
    <w:rsid w:val="00224574"/>
    <w:rsid w:val="00230E69"/>
    <w:rsid w:val="002502A1"/>
    <w:rsid w:val="00254C06"/>
    <w:rsid w:val="00264187"/>
    <w:rsid w:val="00273FD8"/>
    <w:rsid w:val="002756C1"/>
    <w:rsid w:val="002945F6"/>
    <w:rsid w:val="002C00F9"/>
    <w:rsid w:val="002E07DD"/>
    <w:rsid w:val="002F2949"/>
    <w:rsid w:val="002F64B0"/>
    <w:rsid w:val="00307C70"/>
    <w:rsid w:val="00313D09"/>
    <w:rsid w:val="003312AA"/>
    <w:rsid w:val="003353F8"/>
    <w:rsid w:val="00344690"/>
    <w:rsid w:val="00346D2F"/>
    <w:rsid w:val="00352C89"/>
    <w:rsid w:val="00365AD5"/>
    <w:rsid w:val="0038507A"/>
    <w:rsid w:val="0038728D"/>
    <w:rsid w:val="003913EF"/>
    <w:rsid w:val="003975A0"/>
    <w:rsid w:val="003C0031"/>
    <w:rsid w:val="003C6EF9"/>
    <w:rsid w:val="003D04EF"/>
    <w:rsid w:val="003F5985"/>
    <w:rsid w:val="00412601"/>
    <w:rsid w:val="0043655F"/>
    <w:rsid w:val="00452210"/>
    <w:rsid w:val="0045605D"/>
    <w:rsid w:val="004836BB"/>
    <w:rsid w:val="004852C9"/>
    <w:rsid w:val="00496DAA"/>
    <w:rsid w:val="004D496B"/>
    <w:rsid w:val="004F58D1"/>
    <w:rsid w:val="004F62A2"/>
    <w:rsid w:val="00552FBF"/>
    <w:rsid w:val="00557938"/>
    <w:rsid w:val="00557A1D"/>
    <w:rsid w:val="0059629C"/>
    <w:rsid w:val="0059725D"/>
    <w:rsid w:val="005A2E29"/>
    <w:rsid w:val="005B2801"/>
    <w:rsid w:val="005C442D"/>
    <w:rsid w:val="005D4E11"/>
    <w:rsid w:val="005E19A7"/>
    <w:rsid w:val="005E4A09"/>
    <w:rsid w:val="006310FA"/>
    <w:rsid w:val="00645296"/>
    <w:rsid w:val="00645490"/>
    <w:rsid w:val="006458A0"/>
    <w:rsid w:val="00647FCF"/>
    <w:rsid w:val="00661E94"/>
    <w:rsid w:val="00667B2B"/>
    <w:rsid w:val="00667C36"/>
    <w:rsid w:val="006724FC"/>
    <w:rsid w:val="00690ADB"/>
    <w:rsid w:val="0069145E"/>
    <w:rsid w:val="00694C62"/>
    <w:rsid w:val="006958C7"/>
    <w:rsid w:val="006A1EDD"/>
    <w:rsid w:val="006A7995"/>
    <w:rsid w:val="006D1B7C"/>
    <w:rsid w:val="006E1F69"/>
    <w:rsid w:val="006F58C5"/>
    <w:rsid w:val="0070431D"/>
    <w:rsid w:val="00712241"/>
    <w:rsid w:val="0071241E"/>
    <w:rsid w:val="00722C1C"/>
    <w:rsid w:val="00757F2D"/>
    <w:rsid w:val="00770BEF"/>
    <w:rsid w:val="00771B58"/>
    <w:rsid w:val="007A18E1"/>
    <w:rsid w:val="007B1C3B"/>
    <w:rsid w:val="007B4F80"/>
    <w:rsid w:val="007B515B"/>
    <w:rsid w:val="007C4E79"/>
    <w:rsid w:val="007C4FC3"/>
    <w:rsid w:val="0082273A"/>
    <w:rsid w:val="00827FB4"/>
    <w:rsid w:val="008315C7"/>
    <w:rsid w:val="00834C4E"/>
    <w:rsid w:val="00837841"/>
    <w:rsid w:val="0084726D"/>
    <w:rsid w:val="00856497"/>
    <w:rsid w:val="0089024C"/>
    <w:rsid w:val="00896F20"/>
    <w:rsid w:val="008A0323"/>
    <w:rsid w:val="008A2398"/>
    <w:rsid w:val="008B4CBD"/>
    <w:rsid w:val="008D2DBA"/>
    <w:rsid w:val="008E1BEA"/>
    <w:rsid w:val="008E6033"/>
    <w:rsid w:val="0091103A"/>
    <w:rsid w:val="00913B85"/>
    <w:rsid w:val="00923E4E"/>
    <w:rsid w:val="0092512F"/>
    <w:rsid w:val="00925F5B"/>
    <w:rsid w:val="009531D4"/>
    <w:rsid w:val="00971E3F"/>
    <w:rsid w:val="009A573E"/>
    <w:rsid w:val="009A6936"/>
    <w:rsid w:val="009A77CE"/>
    <w:rsid w:val="009B6BFB"/>
    <w:rsid w:val="009C61CE"/>
    <w:rsid w:val="009D559B"/>
    <w:rsid w:val="009E5524"/>
    <w:rsid w:val="00A0365A"/>
    <w:rsid w:val="00A07363"/>
    <w:rsid w:val="00A26CA5"/>
    <w:rsid w:val="00A34A9F"/>
    <w:rsid w:val="00A7694A"/>
    <w:rsid w:val="00A93F30"/>
    <w:rsid w:val="00AE0528"/>
    <w:rsid w:val="00AE393C"/>
    <w:rsid w:val="00AF12BE"/>
    <w:rsid w:val="00B04107"/>
    <w:rsid w:val="00B07A27"/>
    <w:rsid w:val="00B172C7"/>
    <w:rsid w:val="00B42886"/>
    <w:rsid w:val="00B56927"/>
    <w:rsid w:val="00B81897"/>
    <w:rsid w:val="00B943A8"/>
    <w:rsid w:val="00BA5876"/>
    <w:rsid w:val="00BB48A6"/>
    <w:rsid w:val="00BC0710"/>
    <w:rsid w:val="00BD3F7F"/>
    <w:rsid w:val="00BD745A"/>
    <w:rsid w:val="00BE361E"/>
    <w:rsid w:val="00BE56BE"/>
    <w:rsid w:val="00BF286E"/>
    <w:rsid w:val="00C00BF2"/>
    <w:rsid w:val="00C014EC"/>
    <w:rsid w:val="00C041EA"/>
    <w:rsid w:val="00C048EE"/>
    <w:rsid w:val="00C04963"/>
    <w:rsid w:val="00C06472"/>
    <w:rsid w:val="00C31DA5"/>
    <w:rsid w:val="00C51D1A"/>
    <w:rsid w:val="00C72908"/>
    <w:rsid w:val="00C74A3A"/>
    <w:rsid w:val="00C809F2"/>
    <w:rsid w:val="00C84F90"/>
    <w:rsid w:val="00C92099"/>
    <w:rsid w:val="00C96846"/>
    <w:rsid w:val="00CA460F"/>
    <w:rsid w:val="00CA5F42"/>
    <w:rsid w:val="00CA74F7"/>
    <w:rsid w:val="00CB4CFA"/>
    <w:rsid w:val="00CD172C"/>
    <w:rsid w:val="00CD1D3A"/>
    <w:rsid w:val="00CE1F59"/>
    <w:rsid w:val="00CF14B3"/>
    <w:rsid w:val="00CF2B34"/>
    <w:rsid w:val="00D35A12"/>
    <w:rsid w:val="00D62355"/>
    <w:rsid w:val="00D63AB1"/>
    <w:rsid w:val="00D76812"/>
    <w:rsid w:val="00D84AC4"/>
    <w:rsid w:val="00DA480E"/>
    <w:rsid w:val="00E0432D"/>
    <w:rsid w:val="00E20C4E"/>
    <w:rsid w:val="00E24510"/>
    <w:rsid w:val="00E25E72"/>
    <w:rsid w:val="00E56A46"/>
    <w:rsid w:val="00E605AE"/>
    <w:rsid w:val="00E753AA"/>
    <w:rsid w:val="00E759B7"/>
    <w:rsid w:val="00E902F6"/>
    <w:rsid w:val="00E95B31"/>
    <w:rsid w:val="00EB4576"/>
    <w:rsid w:val="00EB5641"/>
    <w:rsid w:val="00F057CF"/>
    <w:rsid w:val="00F059A1"/>
    <w:rsid w:val="00F1025E"/>
    <w:rsid w:val="00F21F29"/>
    <w:rsid w:val="00F31955"/>
    <w:rsid w:val="00F31CAF"/>
    <w:rsid w:val="00F35B51"/>
    <w:rsid w:val="00F41EAB"/>
    <w:rsid w:val="00F43393"/>
    <w:rsid w:val="00F558DC"/>
    <w:rsid w:val="00F65FF7"/>
    <w:rsid w:val="00F80D74"/>
    <w:rsid w:val="00F84F74"/>
    <w:rsid w:val="00F93F1C"/>
    <w:rsid w:val="00FB19BB"/>
    <w:rsid w:val="00FD18F5"/>
    <w:rsid w:val="00FE7FAA"/>
    <w:rsid w:val="61F16B6D"/>
    <w:rsid w:val="64C3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0DD5E2"/>
  <w15:docId w15:val="{D23CBD54-D736-4B34-A3DD-6C484E777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2C89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無清單1"/>
    <w:next w:val="a2"/>
    <w:uiPriority w:val="99"/>
    <w:semiHidden/>
    <w:rsid w:val="00A0365A"/>
  </w:style>
  <w:style w:type="paragraph" w:styleId="a3">
    <w:name w:val="Body Text"/>
    <w:basedOn w:val="a"/>
    <w:link w:val="a4"/>
    <w:rsid w:val="00A0365A"/>
    <w:pPr>
      <w:jc w:val="both"/>
    </w:pPr>
    <w:rPr>
      <w:rFonts w:ascii="標楷體" w:eastAsia="標楷體" w:hAnsi="Times New Roman"/>
      <w:b/>
      <w:sz w:val="36"/>
      <w:szCs w:val="20"/>
    </w:rPr>
  </w:style>
  <w:style w:type="character" w:customStyle="1" w:styleId="a4">
    <w:name w:val="本文 字元"/>
    <w:link w:val="a3"/>
    <w:rsid w:val="00A0365A"/>
    <w:rPr>
      <w:rFonts w:ascii="標楷體" w:eastAsia="標楷體" w:hAnsi="Times New Roman" w:cs="Times New Roman"/>
      <w:b/>
      <w:sz w:val="36"/>
      <w:szCs w:val="20"/>
    </w:rPr>
  </w:style>
  <w:style w:type="paragraph" w:styleId="2">
    <w:name w:val="Body Text 2"/>
    <w:basedOn w:val="a"/>
    <w:link w:val="20"/>
    <w:rsid w:val="00A0365A"/>
    <w:pPr>
      <w:jc w:val="center"/>
    </w:pPr>
    <w:rPr>
      <w:rFonts w:ascii="Times New Roman" w:eastAsia="標楷體" w:hAnsi="Times New Roman"/>
      <w:szCs w:val="20"/>
    </w:rPr>
  </w:style>
  <w:style w:type="character" w:customStyle="1" w:styleId="20">
    <w:name w:val="本文 2 字元"/>
    <w:link w:val="2"/>
    <w:rsid w:val="00A0365A"/>
    <w:rPr>
      <w:rFonts w:ascii="Times New Roman" w:eastAsia="標楷體" w:hAnsi="Times New Roman" w:cs="Times New Roman"/>
      <w:szCs w:val="20"/>
    </w:rPr>
  </w:style>
  <w:style w:type="paragraph" w:styleId="3">
    <w:name w:val="Body Text 3"/>
    <w:basedOn w:val="a"/>
    <w:link w:val="30"/>
    <w:rsid w:val="00A0365A"/>
    <w:pPr>
      <w:spacing w:line="240" w:lineRule="exact"/>
    </w:pPr>
    <w:rPr>
      <w:rFonts w:ascii="Times New Roman" w:eastAsia="標楷體" w:hAnsi="Times New Roman"/>
      <w:sz w:val="20"/>
      <w:szCs w:val="20"/>
    </w:rPr>
  </w:style>
  <w:style w:type="character" w:customStyle="1" w:styleId="30">
    <w:name w:val="本文 3 字元"/>
    <w:link w:val="3"/>
    <w:rsid w:val="00A0365A"/>
    <w:rPr>
      <w:rFonts w:ascii="Times New Roman" w:eastAsia="標楷體" w:hAnsi="Times New Roman" w:cs="Times New Roman"/>
      <w:sz w:val="20"/>
      <w:szCs w:val="20"/>
    </w:rPr>
  </w:style>
  <w:style w:type="paragraph" w:styleId="a5">
    <w:name w:val="Note Heading"/>
    <w:basedOn w:val="a"/>
    <w:next w:val="a"/>
    <w:link w:val="a6"/>
    <w:rsid w:val="00A0365A"/>
    <w:pPr>
      <w:jc w:val="center"/>
    </w:pPr>
    <w:rPr>
      <w:rFonts w:ascii="標楷體" w:eastAsia="標楷體" w:hAnsi="Times New Roman"/>
      <w:szCs w:val="20"/>
    </w:rPr>
  </w:style>
  <w:style w:type="character" w:customStyle="1" w:styleId="a6">
    <w:name w:val="註釋標題 字元"/>
    <w:link w:val="a5"/>
    <w:rsid w:val="00A0365A"/>
    <w:rPr>
      <w:rFonts w:ascii="標楷體" w:eastAsia="標楷體" w:hAnsi="Times New Roman" w:cs="Times New Roman"/>
      <w:szCs w:val="20"/>
    </w:rPr>
  </w:style>
  <w:style w:type="paragraph" w:styleId="a7">
    <w:name w:val="footer"/>
    <w:basedOn w:val="a"/>
    <w:link w:val="a8"/>
    <w:uiPriority w:val="99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8">
    <w:name w:val="頁尾 字元"/>
    <w:link w:val="a7"/>
    <w:uiPriority w:val="99"/>
    <w:rsid w:val="00A0365A"/>
    <w:rPr>
      <w:rFonts w:ascii="Times New Roman" w:eastAsia="新細明體" w:hAnsi="Times New Roman" w:cs="Times New Roman"/>
      <w:sz w:val="20"/>
      <w:szCs w:val="20"/>
    </w:rPr>
  </w:style>
  <w:style w:type="paragraph" w:styleId="a9">
    <w:name w:val="Closing"/>
    <w:basedOn w:val="a"/>
    <w:link w:val="aa"/>
    <w:rsid w:val="00A0365A"/>
    <w:pPr>
      <w:ind w:leftChars="1800" w:left="100"/>
    </w:pPr>
    <w:rPr>
      <w:rFonts w:ascii="Times New Roman" w:eastAsia="標楷體" w:hAnsi="Times New Roman"/>
      <w:b/>
      <w:szCs w:val="20"/>
    </w:rPr>
  </w:style>
  <w:style w:type="character" w:customStyle="1" w:styleId="aa">
    <w:name w:val="結語 字元"/>
    <w:link w:val="a9"/>
    <w:rsid w:val="00A0365A"/>
    <w:rPr>
      <w:rFonts w:ascii="Times New Roman" w:eastAsia="標楷體" w:hAnsi="Times New Roman" w:cs="Times New Roman"/>
      <w:b/>
      <w:szCs w:val="20"/>
    </w:rPr>
  </w:style>
  <w:style w:type="paragraph" w:styleId="ab">
    <w:name w:val="Body Text Indent"/>
    <w:basedOn w:val="a"/>
    <w:link w:val="ac"/>
    <w:rsid w:val="00A0365A"/>
    <w:pPr>
      <w:ind w:left="900" w:firstLine="540"/>
    </w:pPr>
    <w:rPr>
      <w:rFonts w:ascii="Times New Roman" w:hAnsi="Times New Roman"/>
      <w:szCs w:val="20"/>
    </w:rPr>
  </w:style>
  <w:style w:type="character" w:customStyle="1" w:styleId="ac">
    <w:name w:val="本文縮排 字元"/>
    <w:link w:val="ab"/>
    <w:rsid w:val="00A0365A"/>
    <w:rPr>
      <w:rFonts w:ascii="Times New Roman" w:eastAsia="新細明體" w:hAnsi="Times New Roman" w:cs="Times New Roman"/>
      <w:szCs w:val="20"/>
    </w:rPr>
  </w:style>
  <w:style w:type="paragraph" w:styleId="21">
    <w:name w:val="Body Text Indent 2"/>
    <w:basedOn w:val="a"/>
    <w:link w:val="22"/>
    <w:rsid w:val="00A0365A"/>
    <w:pPr>
      <w:spacing w:line="240" w:lineRule="exact"/>
      <w:ind w:left="882" w:hanging="440"/>
      <w:jc w:val="both"/>
    </w:pPr>
    <w:rPr>
      <w:rFonts w:ascii="Times New Roman" w:eastAsia="標楷體" w:hAnsi="Times New Roman"/>
      <w:sz w:val="22"/>
      <w:szCs w:val="20"/>
    </w:rPr>
  </w:style>
  <w:style w:type="character" w:customStyle="1" w:styleId="22">
    <w:name w:val="本文縮排 2 字元"/>
    <w:link w:val="21"/>
    <w:rsid w:val="00A0365A"/>
    <w:rPr>
      <w:rFonts w:ascii="Times New Roman" w:eastAsia="標楷體" w:hAnsi="Times New Roman" w:cs="Times New Roman"/>
      <w:sz w:val="22"/>
      <w:szCs w:val="20"/>
    </w:rPr>
  </w:style>
  <w:style w:type="paragraph" w:styleId="ad">
    <w:name w:val="Date"/>
    <w:basedOn w:val="a"/>
    <w:next w:val="a"/>
    <w:link w:val="ae"/>
    <w:rsid w:val="00A0365A"/>
    <w:pPr>
      <w:jc w:val="right"/>
    </w:pPr>
    <w:rPr>
      <w:rFonts w:ascii="標楷體" w:eastAsia="標楷體" w:hAnsi="Times New Roman"/>
      <w:szCs w:val="20"/>
    </w:rPr>
  </w:style>
  <w:style w:type="character" w:customStyle="1" w:styleId="ae">
    <w:name w:val="日期 字元"/>
    <w:link w:val="ad"/>
    <w:rsid w:val="00A0365A"/>
    <w:rPr>
      <w:rFonts w:ascii="標楷體" w:eastAsia="標楷體" w:hAnsi="Times New Roman" w:cs="Times New Roman"/>
      <w:szCs w:val="20"/>
    </w:rPr>
  </w:style>
  <w:style w:type="paragraph" w:styleId="HTML">
    <w:name w:val="HTML Preformatted"/>
    <w:basedOn w:val="a"/>
    <w:link w:val="HTML0"/>
    <w:rsid w:val="00A0365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kern w:val="0"/>
      <w:sz w:val="20"/>
      <w:szCs w:val="20"/>
    </w:rPr>
  </w:style>
  <w:style w:type="character" w:customStyle="1" w:styleId="HTML0">
    <w:name w:val="HTML 預設格式 字元"/>
    <w:link w:val="HTML"/>
    <w:rsid w:val="00A0365A"/>
    <w:rPr>
      <w:rFonts w:ascii="Arial Unicode MS" w:eastAsia="Arial Unicode MS" w:hAnsi="Arial Unicode MS" w:cs="Arial Unicode MS"/>
      <w:kern w:val="0"/>
      <w:sz w:val="20"/>
      <w:szCs w:val="20"/>
    </w:rPr>
  </w:style>
  <w:style w:type="paragraph" w:styleId="af">
    <w:name w:val="header"/>
    <w:basedOn w:val="a"/>
    <w:link w:val="af0"/>
    <w:rsid w:val="00A0365A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20"/>
      <w:szCs w:val="20"/>
    </w:rPr>
  </w:style>
  <w:style w:type="character" w:customStyle="1" w:styleId="af0">
    <w:name w:val="頁首 字元"/>
    <w:link w:val="af"/>
    <w:rsid w:val="00A0365A"/>
    <w:rPr>
      <w:rFonts w:ascii="Times New Roman" w:eastAsia="新細明體" w:hAnsi="Times New Roman" w:cs="Times New Roman"/>
      <w:sz w:val="20"/>
      <w:szCs w:val="20"/>
    </w:rPr>
  </w:style>
  <w:style w:type="table" w:styleId="af1">
    <w:name w:val="Table Grid"/>
    <w:basedOn w:val="a1"/>
    <w:rsid w:val="00A0365A"/>
    <w:pPr>
      <w:widowContro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basedOn w:val="a0"/>
    <w:rsid w:val="00A0365A"/>
  </w:style>
  <w:style w:type="paragraph" w:styleId="af3">
    <w:name w:val="Salutation"/>
    <w:basedOn w:val="a"/>
    <w:next w:val="a"/>
    <w:link w:val="af4"/>
    <w:rsid w:val="00A0365A"/>
    <w:rPr>
      <w:rFonts w:ascii="標楷體" w:eastAsia="標楷體" w:hAnsi="Times New Roman"/>
      <w:szCs w:val="20"/>
    </w:rPr>
  </w:style>
  <w:style w:type="character" w:customStyle="1" w:styleId="af4">
    <w:name w:val="問候 字元"/>
    <w:link w:val="af3"/>
    <w:rsid w:val="00A0365A"/>
    <w:rPr>
      <w:rFonts w:ascii="標楷體" w:eastAsia="標楷體" w:hAnsi="Times New Roman" w:cs="Times New Roman"/>
      <w:szCs w:val="20"/>
    </w:rPr>
  </w:style>
  <w:style w:type="paragraph" w:styleId="af5">
    <w:name w:val="Balloon Text"/>
    <w:basedOn w:val="a"/>
    <w:link w:val="af6"/>
    <w:rsid w:val="00A0365A"/>
    <w:rPr>
      <w:rFonts w:ascii="Cambria" w:hAnsi="Cambria"/>
      <w:sz w:val="18"/>
      <w:szCs w:val="18"/>
    </w:rPr>
  </w:style>
  <w:style w:type="character" w:customStyle="1" w:styleId="af6">
    <w:name w:val="註解方塊文字 字元"/>
    <w:link w:val="af5"/>
    <w:rsid w:val="00A0365A"/>
    <w:rPr>
      <w:rFonts w:ascii="Cambria" w:eastAsia="新細明體" w:hAnsi="Cambria" w:cs="Times New Roman"/>
      <w:sz w:val="18"/>
      <w:szCs w:val="18"/>
    </w:rPr>
  </w:style>
  <w:style w:type="paragraph" w:styleId="af7">
    <w:name w:val="Block Text"/>
    <w:basedOn w:val="a"/>
    <w:rsid w:val="00A0365A"/>
    <w:pPr>
      <w:spacing w:line="360" w:lineRule="auto"/>
      <w:ind w:left="113" w:right="113"/>
    </w:pPr>
    <w:rPr>
      <w:rFonts w:ascii="標楷體" w:eastAsia="標楷體" w:hAnsi="標楷體"/>
      <w:bCs/>
      <w:sz w:val="22"/>
      <w:szCs w:val="24"/>
    </w:rPr>
  </w:style>
  <w:style w:type="paragraph" w:styleId="af8">
    <w:name w:val="footnote text"/>
    <w:basedOn w:val="a"/>
    <w:link w:val="af9"/>
    <w:rsid w:val="00A0365A"/>
    <w:pPr>
      <w:snapToGrid w:val="0"/>
    </w:pPr>
    <w:rPr>
      <w:rFonts w:ascii="Times New Roman" w:hAnsi="Times New Roman"/>
      <w:sz w:val="20"/>
      <w:szCs w:val="20"/>
    </w:rPr>
  </w:style>
  <w:style w:type="character" w:customStyle="1" w:styleId="af9">
    <w:name w:val="註腳文字 字元"/>
    <w:link w:val="af8"/>
    <w:rsid w:val="00A0365A"/>
    <w:rPr>
      <w:rFonts w:ascii="Times New Roman" w:eastAsia="新細明體" w:hAnsi="Times New Roman" w:cs="Times New Roman"/>
      <w:sz w:val="20"/>
      <w:szCs w:val="20"/>
    </w:rPr>
  </w:style>
  <w:style w:type="character" w:styleId="afa">
    <w:name w:val="footnote reference"/>
    <w:rsid w:val="00A0365A"/>
    <w:rPr>
      <w:vertAlign w:val="superscript"/>
    </w:rPr>
  </w:style>
  <w:style w:type="character" w:styleId="afb">
    <w:name w:val="Hyperlink"/>
    <w:rsid w:val="00A0365A"/>
    <w:rPr>
      <w:color w:val="0000FF"/>
      <w:u w:val="single"/>
    </w:rPr>
  </w:style>
  <w:style w:type="paragraph" w:styleId="afc">
    <w:name w:val="List Paragraph"/>
    <w:basedOn w:val="a"/>
    <w:link w:val="afd"/>
    <w:uiPriority w:val="34"/>
    <w:qFormat/>
    <w:rsid w:val="00A0365A"/>
    <w:pPr>
      <w:ind w:leftChars="200" w:left="480"/>
    </w:pPr>
  </w:style>
  <w:style w:type="character" w:customStyle="1" w:styleId="afd">
    <w:name w:val="清單段落 字元"/>
    <w:link w:val="afc"/>
    <w:uiPriority w:val="34"/>
    <w:rsid w:val="00722C1C"/>
    <w:rPr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7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1CD72-D318-4ABC-A0B1-02411E44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14</Pages>
  <Words>1382</Words>
  <Characters>7884</Characters>
  <Application>Microsoft Office Word</Application>
  <DocSecurity>0</DocSecurity>
  <Lines>65</Lines>
  <Paragraphs>18</Paragraphs>
  <ScaleCrop>false</ScaleCrop>
  <Company/>
  <LinksUpToDate>false</LinksUpToDate>
  <CharactersWithSpaces>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玉詩 史</cp:lastModifiedBy>
  <cp:revision>67</cp:revision>
  <cp:lastPrinted>2015-01-06T21:37:00Z</cp:lastPrinted>
  <dcterms:created xsi:type="dcterms:W3CDTF">2022-04-19T03:01:00Z</dcterms:created>
  <dcterms:modified xsi:type="dcterms:W3CDTF">2023-07-30T11:13:00Z</dcterms:modified>
</cp:coreProperties>
</file>